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660" w:rsidRPr="00800F73" w:rsidRDefault="005D79D8" w:rsidP="00963660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756285" cy="1061085"/>
            <wp:effectExtent l="19050" t="0" r="5715" b="0"/>
            <wp:docPr id="1" name="Рисунок 1" descr="Герб Крас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ас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106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660" w:rsidRPr="00800F73" w:rsidRDefault="00963660" w:rsidP="00963660">
      <w:pPr>
        <w:jc w:val="center"/>
        <w:rPr>
          <w:sz w:val="28"/>
        </w:rPr>
      </w:pPr>
    </w:p>
    <w:p w:rsidR="00963660" w:rsidRPr="00800F73" w:rsidRDefault="00963660" w:rsidP="00963660">
      <w:pPr>
        <w:jc w:val="center"/>
        <w:rPr>
          <w:b/>
          <w:bCs/>
        </w:rPr>
      </w:pPr>
      <w:r w:rsidRPr="00800F73">
        <w:rPr>
          <w:b/>
          <w:bCs/>
        </w:rPr>
        <w:t>АДМИНИСТРАЦИЯ</w:t>
      </w:r>
    </w:p>
    <w:p w:rsidR="00963660" w:rsidRPr="00800F73" w:rsidRDefault="00963660" w:rsidP="00963660">
      <w:pPr>
        <w:pStyle w:val="1"/>
        <w:rPr>
          <w:sz w:val="24"/>
        </w:rPr>
      </w:pPr>
      <w:r w:rsidRPr="00800F73">
        <w:rPr>
          <w:sz w:val="24"/>
        </w:rPr>
        <w:t xml:space="preserve">КРАСНОАРМЕЙСКОГО МУНИЦИПАЛЬНОГО РАЙОНА </w:t>
      </w:r>
    </w:p>
    <w:p w:rsidR="00963660" w:rsidRPr="00800F73" w:rsidRDefault="00963660" w:rsidP="00963660">
      <w:pPr>
        <w:pStyle w:val="1"/>
        <w:rPr>
          <w:sz w:val="24"/>
        </w:rPr>
      </w:pPr>
      <w:r w:rsidRPr="00800F73">
        <w:rPr>
          <w:sz w:val="24"/>
        </w:rPr>
        <w:t>САРАТОВСКОЙ ОБЛАСТИ</w:t>
      </w:r>
    </w:p>
    <w:p w:rsidR="00963660" w:rsidRPr="00800F73" w:rsidRDefault="00963660" w:rsidP="00963660">
      <w:pPr>
        <w:jc w:val="center"/>
        <w:rPr>
          <w:b/>
          <w:bCs/>
          <w:sz w:val="28"/>
        </w:rPr>
      </w:pPr>
    </w:p>
    <w:p w:rsidR="00963660" w:rsidRPr="00800F73" w:rsidRDefault="00963660" w:rsidP="00963660">
      <w:pPr>
        <w:pStyle w:val="2"/>
        <w:rPr>
          <w:sz w:val="28"/>
        </w:rPr>
      </w:pPr>
      <w:r w:rsidRPr="00800F73">
        <w:rPr>
          <w:sz w:val="28"/>
        </w:rPr>
        <w:t>ПОСТАНОВЛЕНИЕ</w:t>
      </w:r>
    </w:p>
    <w:p w:rsidR="00963660" w:rsidRPr="00800F73" w:rsidRDefault="00963660" w:rsidP="00963660"/>
    <w:tbl>
      <w:tblPr>
        <w:tblW w:w="4680" w:type="dxa"/>
        <w:tblInd w:w="468" w:type="dxa"/>
        <w:tblLook w:val="0000"/>
      </w:tblPr>
      <w:tblGrid>
        <w:gridCol w:w="536"/>
        <w:gridCol w:w="1624"/>
        <w:gridCol w:w="720"/>
        <w:gridCol w:w="1800"/>
      </w:tblGrid>
      <w:tr w:rsidR="00963660" w:rsidRPr="00800F73">
        <w:trPr>
          <w:cantSplit/>
          <w:trHeight w:val="285"/>
        </w:trPr>
        <w:tc>
          <w:tcPr>
            <w:tcW w:w="536" w:type="dxa"/>
            <w:vMerge w:val="restart"/>
            <w:vAlign w:val="bottom"/>
          </w:tcPr>
          <w:p w:rsidR="00963660" w:rsidRPr="00800F73" w:rsidRDefault="00963660" w:rsidP="0041001D">
            <w:pPr>
              <w:jc w:val="center"/>
            </w:pPr>
            <w:r w:rsidRPr="00800F73">
              <w:t>От</w:t>
            </w:r>
          </w:p>
        </w:tc>
        <w:tc>
          <w:tcPr>
            <w:tcW w:w="1624" w:type="dxa"/>
            <w:vMerge w:val="restart"/>
            <w:tcBorders>
              <w:bottom w:val="dotted" w:sz="4" w:space="0" w:color="auto"/>
            </w:tcBorders>
            <w:vAlign w:val="bottom"/>
          </w:tcPr>
          <w:p w:rsidR="00963660" w:rsidRPr="00800F73" w:rsidRDefault="00F042B9" w:rsidP="00CA56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24.01.2020</w:t>
            </w:r>
            <w:r w:rsidR="00B16072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720" w:type="dxa"/>
            <w:vMerge w:val="restart"/>
            <w:vAlign w:val="bottom"/>
          </w:tcPr>
          <w:p w:rsidR="00963660" w:rsidRPr="00800F73" w:rsidRDefault="00963660" w:rsidP="0041001D">
            <w:pPr>
              <w:jc w:val="center"/>
            </w:pPr>
            <w:r w:rsidRPr="00800F73">
              <w:t>№</w:t>
            </w:r>
          </w:p>
        </w:tc>
        <w:tc>
          <w:tcPr>
            <w:tcW w:w="1800" w:type="dxa"/>
            <w:vMerge w:val="restart"/>
            <w:tcBorders>
              <w:bottom w:val="dotted" w:sz="4" w:space="0" w:color="auto"/>
            </w:tcBorders>
            <w:vAlign w:val="bottom"/>
          </w:tcPr>
          <w:p w:rsidR="00963660" w:rsidRPr="00800F73" w:rsidRDefault="00F042B9" w:rsidP="00410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963660" w:rsidRPr="00800F73">
        <w:trPr>
          <w:cantSplit/>
          <w:trHeight w:val="285"/>
        </w:trPr>
        <w:tc>
          <w:tcPr>
            <w:tcW w:w="536" w:type="dxa"/>
            <w:vMerge/>
            <w:vAlign w:val="bottom"/>
          </w:tcPr>
          <w:p w:rsidR="00963660" w:rsidRPr="00800F73" w:rsidRDefault="00963660" w:rsidP="0041001D">
            <w:pPr>
              <w:jc w:val="center"/>
            </w:pPr>
          </w:p>
        </w:tc>
        <w:tc>
          <w:tcPr>
            <w:tcW w:w="1624" w:type="dxa"/>
            <w:vMerge/>
            <w:tcBorders>
              <w:bottom w:val="dotted" w:sz="4" w:space="0" w:color="auto"/>
            </w:tcBorders>
            <w:vAlign w:val="bottom"/>
          </w:tcPr>
          <w:p w:rsidR="00963660" w:rsidRPr="00800F73" w:rsidRDefault="00963660" w:rsidP="0041001D">
            <w:pPr>
              <w:jc w:val="center"/>
            </w:pPr>
          </w:p>
        </w:tc>
        <w:tc>
          <w:tcPr>
            <w:tcW w:w="720" w:type="dxa"/>
            <w:vMerge/>
            <w:vAlign w:val="bottom"/>
          </w:tcPr>
          <w:p w:rsidR="00963660" w:rsidRPr="00800F73" w:rsidRDefault="00963660" w:rsidP="0041001D">
            <w:pPr>
              <w:jc w:val="center"/>
            </w:pPr>
          </w:p>
        </w:tc>
        <w:tc>
          <w:tcPr>
            <w:tcW w:w="1800" w:type="dxa"/>
            <w:vMerge/>
            <w:tcBorders>
              <w:bottom w:val="dotted" w:sz="4" w:space="0" w:color="auto"/>
            </w:tcBorders>
            <w:vAlign w:val="bottom"/>
          </w:tcPr>
          <w:p w:rsidR="00963660" w:rsidRPr="00800F73" w:rsidRDefault="00963660" w:rsidP="0041001D">
            <w:pPr>
              <w:jc w:val="center"/>
            </w:pPr>
          </w:p>
        </w:tc>
      </w:tr>
    </w:tbl>
    <w:p w:rsidR="00963660" w:rsidRPr="00800F73" w:rsidRDefault="00963660" w:rsidP="00963660">
      <w:pPr>
        <w:jc w:val="both"/>
        <w:rPr>
          <w:bCs/>
        </w:rPr>
      </w:pPr>
      <w:r w:rsidRPr="00800F73">
        <w:rPr>
          <w:b/>
          <w:bCs/>
        </w:rPr>
        <w:t xml:space="preserve">                      </w:t>
      </w:r>
      <w:r w:rsidR="00B16072">
        <w:rPr>
          <w:b/>
          <w:bCs/>
        </w:rPr>
        <w:t xml:space="preserve">                        </w:t>
      </w:r>
      <w:r w:rsidRPr="00800F73">
        <w:rPr>
          <w:b/>
          <w:bCs/>
        </w:rPr>
        <w:t xml:space="preserve">  </w:t>
      </w:r>
      <w:r w:rsidRPr="00800F73">
        <w:rPr>
          <w:bCs/>
          <w:sz w:val="22"/>
          <w:szCs w:val="22"/>
        </w:rPr>
        <w:t>г.Красноармейск</w:t>
      </w:r>
      <w:r w:rsidRPr="00800F73">
        <w:rPr>
          <w:bCs/>
        </w:rPr>
        <w:t xml:space="preserve"> </w:t>
      </w:r>
    </w:p>
    <w:p w:rsidR="00963660" w:rsidRPr="00800F73" w:rsidRDefault="00963660" w:rsidP="00963660">
      <w:pPr>
        <w:jc w:val="both"/>
        <w:rPr>
          <w:b/>
          <w:bCs/>
        </w:rPr>
      </w:pPr>
    </w:p>
    <w:p w:rsidR="00BF6057" w:rsidRPr="00800F73" w:rsidRDefault="00BF6057" w:rsidP="00963660">
      <w:pPr>
        <w:jc w:val="both"/>
        <w:rPr>
          <w:b/>
          <w:bCs/>
        </w:rPr>
      </w:pPr>
    </w:p>
    <w:tbl>
      <w:tblPr>
        <w:tblW w:w="9705" w:type="dxa"/>
        <w:tblInd w:w="468" w:type="dxa"/>
        <w:tblLook w:val="0000"/>
      </w:tblPr>
      <w:tblGrid>
        <w:gridCol w:w="9705"/>
      </w:tblGrid>
      <w:tr w:rsidR="00963660" w:rsidRPr="00800F73" w:rsidTr="001D1BD9">
        <w:trPr>
          <w:trHeight w:val="696"/>
        </w:trPr>
        <w:tc>
          <w:tcPr>
            <w:tcW w:w="9705" w:type="dxa"/>
          </w:tcPr>
          <w:p w:rsidR="00D66090" w:rsidRPr="00800F73" w:rsidRDefault="00AA75BC" w:rsidP="00F042B9">
            <w:pPr>
              <w:pStyle w:val="1"/>
              <w:jc w:val="both"/>
              <w:rPr>
                <w:b w:val="0"/>
                <w:szCs w:val="28"/>
              </w:rPr>
            </w:pPr>
            <w:r w:rsidRPr="00800F73">
              <w:rPr>
                <w:b w:val="0"/>
                <w:szCs w:val="28"/>
              </w:rPr>
              <w:t>О</w:t>
            </w:r>
            <w:r w:rsidR="00F042B9">
              <w:rPr>
                <w:b w:val="0"/>
                <w:szCs w:val="28"/>
              </w:rPr>
              <w:t xml:space="preserve">б </w:t>
            </w:r>
            <w:r w:rsidR="00094700" w:rsidRPr="00800F73">
              <w:rPr>
                <w:b w:val="0"/>
                <w:szCs w:val="28"/>
              </w:rPr>
              <w:t>утверждении муниципальной программы</w:t>
            </w:r>
            <w:r w:rsidR="00D8633F" w:rsidRPr="00800F73">
              <w:rPr>
                <w:b w:val="0"/>
                <w:szCs w:val="28"/>
              </w:rPr>
              <w:t xml:space="preserve"> </w:t>
            </w:r>
            <w:r w:rsidR="00E302B4" w:rsidRPr="00800F73">
              <w:rPr>
                <w:b w:val="0"/>
                <w:szCs w:val="28"/>
              </w:rPr>
              <w:t xml:space="preserve">«Профилактика правонарушений и противодействие незаконному обороту наркотических средств на территории Красноармейского муниципального района Саратовской области </w:t>
            </w:r>
            <w:r w:rsidR="00094700" w:rsidRPr="00800F73">
              <w:rPr>
                <w:b w:val="0"/>
                <w:szCs w:val="28"/>
              </w:rPr>
              <w:t>на 20</w:t>
            </w:r>
            <w:r w:rsidR="00CA5600">
              <w:rPr>
                <w:b w:val="0"/>
                <w:szCs w:val="28"/>
              </w:rPr>
              <w:t>20</w:t>
            </w:r>
            <w:r w:rsidR="00094700" w:rsidRPr="00800F73">
              <w:rPr>
                <w:b w:val="0"/>
                <w:szCs w:val="28"/>
              </w:rPr>
              <w:t>-20</w:t>
            </w:r>
            <w:r w:rsidR="00CA5600">
              <w:rPr>
                <w:b w:val="0"/>
                <w:szCs w:val="28"/>
              </w:rPr>
              <w:t>22</w:t>
            </w:r>
            <w:r w:rsidR="00094700" w:rsidRPr="00800F73">
              <w:rPr>
                <w:b w:val="0"/>
                <w:szCs w:val="28"/>
              </w:rPr>
              <w:t xml:space="preserve"> годы</w:t>
            </w:r>
            <w:r w:rsidR="00E302B4" w:rsidRPr="00800F73">
              <w:rPr>
                <w:b w:val="0"/>
                <w:szCs w:val="28"/>
              </w:rPr>
              <w:t>»</w:t>
            </w:r>
            <w:r w:rsidR="00D8633F" w:rsidRPr="00800F73">
              <w:rPr>
                <w:b w:val="0"/>
                <w:szCs w:val="28"/>
              </w:rPr>
              <w:t xml:space="preserve"> </w:t>
            </w:r>
          </w:p>
        </w:tc>
      </w:tr>
    </w:tbl>
    <w:p w:rsidR="00963660" w:rsidRPr="00800F73" w:rsidRDefault="00963660" w:rsidP="00963660"/>
    <w:p w:rsidR="00BF6057" w:rsidRPr="00800F73" w:rsidRDefault="00BF6057" w:rsidP="00963660"/>
    <w:tbl>
      <w:tblPr>
        <w:tblW w:w="10605" w:type="dxa"/>
        <w:tblInd w:w="-432" w:type="dxa"/>
        <w:tblLayout w:type="fixed"/>
        <w:tblLook w:val="0000"/>
      </w:tblPr>
      <w:tblGrid>
        <w:gridCol w:w="900"/>
        <w:gridCol w:w="9705"/>
      </w:tblGrid>
      <w:tr w:rsidR="00963660" w:rsidRPr="00800F73" w:rsidTr="001D1BD9">
        <w:trPr>
          <w:cantSplit/>
          <w:trHeight w:val="1098"/>
        </w:trPr>
        <w:tc>
          <w:tcPr>
            <w:tcW w:w="900" w:type="dxa"/>
          </w:tcPr>
          <w:p w:rsidR="00963660" w:rsidRPr="00800F73" w:rsidRDefault="00963660" w:rsidP="0041001D">
            <w:pPr>
              <w:ind w:firstLine="720"/>
              <w:rPr>
                <w:b/>
                <w:bCs/>
                <w:sz w:val="28"/>
              </w:rPr>
            </w:pPr>
          </w:p>
          <w:p w:rsidR="00963660" w:rsidRPr="00800F73" w:rsidRDefault="00963660" w:rsidP="0041001D">
            <w:pPr>
              <w:ind w:firstLine="720"/>
              <w:rPr>
                <w:b/>
                <w:bCs/>
                <w:sz w:val="28"/>
              </w:rPr>
            </w:pPr>
          </w:p>
          <w:p w:rsidR="00963660" w:rsidRPr="00800F73" w:rsidRDefault="00963660" w:rsidP="0041001D">
            <w:pPr>
              <w:ind w:firstLine="720"/>
              <w:rPr>
                <w:b/>
                <w:bCs/>
                <w:sz w:val="28"/>
              </w:rPr>
            </w:pPr>
          </w:p>
          <w:p w:rsidR="00963660" w:rsidRPr="00800F73" w:rsidRDefault="00963660" w:rsidP="0041001D">
            <w:pPr>
              <w:ind w:firstLine="720"/>
              <w:rPr>
                <w:b/>
                <w:bCs/>
                <w:sz w:val="28"/>
              </w:rPr>
            </w:pPr>
          </w:p>
          <w:p w:rsidR="00963660" w:rsidRPr="00800F73" w:rsidRDefault="00963660" w:rsidP="0041001D">
            <w:pPr>
              <w:ind w:firstLine="720"/>
              <w:rPr>
                <w:b/>
                <w:bCs/>
                <w:sz w:val="28"/>
              </w:rPr>
            </w:pPr>
          </w:p>
          <w:p w:rsidR="00963660" w:rsidRPr="00800F73" w:rsidRDefault="00963660" w:rsidP="0041001D">
            <w:pPr>
              <w:ind w:firstLine="720"/>
              <w:rPr>
                <w:b/>
                <w:bCs/>
                <w:sz w:val="28"/>
              </w:rPr>
            </w:pPr>
          </w:p>
          <w:p w:rsidR="00963660" w:rsidRPr="00800F73" w:rsidRDefault="00963660" w:rsidP="0041001D">
            <w:pPr>
              <w:ind w:firstLine="720"/>
              <w:rPr>
                <w:b/>
                <w:bCs/>
                <w:sz w:val="28"/>
              </w:rPr>
            </w:pPr>
          </w:p>
        </w:tc>
        <w:tc>
          <w:tcPr>
            <w:tcW w:w="9705" w:type="dxa"/>
          </w:tcPr>
          <w:p w:rsidR="00E302B4" w:rsidRPr="00800F73" w:rsidRDefault="00E302B4" w:rsidP="00E302B4">
            <w:pPr>
              <w:ind w:firstLine="360"/>
              <w:jc w:val="both"/>
              <w:rPr>
                <w:bCs/>
                <w:sz w:val="28"/>
                <w:szCs w:val="28"/>
              </w:rPr>
            </w:pPr>
            <w:r w:rsidRPr="00800F73">
              <w:rPr>
                <w:bCs/>
                <w:sz w:val="28"/>
                <w:szCs w:val="28"/>
              </w:rPr>
              <w:t xml:space="preserve">  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  Уставом Красноармейского муниципального района,  администрация Красноармейского муниципального района ПОСТАНОВЛЯЕТ:</w:t>
            </w:r>
          </w:p>
          <w:p w:rsidR="00E302B4" w:rsidRPr="00800F73" w:rsidRDefault="00E302B4" w:rsidP="00E302B4">
            <w:pPr>
              <w:jc w:val="both"/>
              <w:rPr>
                <w:sz w:val="28"/>
                <w:szCs w:val="28"/>
              </w:rPr>
            </w:pPr>
            <w:r w:rsidRPr="00800F73">
              <w:rPr>
                <w:sz w:val="28"/>
                <w:szCs w:val="28"/>
              </w:rPr>
              <w:t xml:space="preserve">      1. Утвердить муниципальную программу  «Профилактика правонарушений и противодействие незаконному обороту наркотических средств на территории Красноармейского муниципального района  Саратовской области </w:t>
            </w:r>
            <w:r w:rsidR="00094700" w:rsidRPr="00800F73">
              <w:rPr>
                <w:sz w:val="28"/>
                <w:szCs w:val="28"/>
              </w:rPr>
              <w:t>на 20</w:t>
            </w:r>
            <w:r w:rsidR="00CA5600">
              <w:rPr>
                <w:sz w:val="28"/>
                <w:szCs w:val="28"/>
              </w:rPr>
              <w:t>20</w:t>
            </w:r>
            <w:r w:rsidR="00094700" w:rsidRPr="00800F73">
              <w:rPr>
                <w:sz w:val="28"/>
                <w:szCs w:val="28"/>
              </w:rPr>
              <w:t xml:space="preserve"> – 20</w:t>
            </w:r>
            <w:r w:rsidR="00CA5600">
              <w:rPr>
                <w:sz w:val="28"/>
                <w:szCs w:val="28"/>
              </w:rPr>
              <w:t>2</w:t>
            </w:r>
            <w:r w:rsidR="00344E11">
              <w:rPr>
                <w:sz w:val="28"/>
                <w:szCs w:val="28"/>
              </w:rPr>
              <w:t>2</w:t>
            </w:r>
            <w:r w:rsidR="00094700" w:rsidRPr="00800F73">
              <w:rPr>
                <w:sz w:val="28"/>
                <w:szCs w:val="28"/>
              </w:rPr>
              <w:t xml:space="preserve"> годы</w:t>
            </w:r>
            <w:r w:rsidRPr="00800F73">
              <w:rPr>
                <w:sz w:val="28"/>
                <w:szCs w:val="28"/>
              </w:rPr>
              <w:t>»</w:t>
            </w:r>
            <w:r w:rsidR="00D8633F" w:rsidRPr="00800F73">
              <w:rPr>
                <w:sz w:val="28"/>
                <w:szCs w:val="28"/>
              </w:rPr>
              <w:t xml:space="preserve"> </w:t>
            </w:r>
            <w:r w:rsidRPr="00800F73">
              <w:rPr>
                <w:sz w:val="28"/>
                <w:szCs w:val="28"/>
              </w:rPr>
              <w:t>согласно приложению.</w:t>
            </w:r>
          </w:p>
          <w:p w:rsidR="00E302B4" w:rsidRDefault="00E302B4" w:rsidP="00E302B4">
            <w:pPr>
              <w:ind w:firstLine="311"/>
              <w:jc w:val="both"/>
              <w:rPr>
                <w:sz w:val="28"/>
                <w:szCs w:val="28"/>
              </w:rPr>
            </w:pPr>
            <w:r w:rsidRPr="00800F73">
              <w:rPr>
                <w:sz w:val="28"/>
                <w:szCs w:val="28"/>
              </w:rPr>
              <w:t xml:space="preserve">  2. </w:t>
            </w:r>
            <w:r w:rsidR="00344E11">
              <w:rPr>
                <w:sz w:val="28"/>
                <w:szCs w:val="28"/>
              </w:rPr>
              <w:t xml:space="preserve">Организационно </w:t>
            </w:r>
            <w:r w:rsidR="00B105E0">
              <w:rPr>
                <w:sz w:val="28"/>
                <w:szCs w:val="28"/>
              </w:rPr>
              <w:t xml:space="preserve">- </w:t>
            </w:r>
            <w:r w:rsidR="00344E11">
              <w:rPr>
                <w:sz w:val="28"/>
                <w:szCs w:val="28"/>
              </w:rPr>
              <w:t>контрольному</w:t>
            </w:r>
            <w:r w:rsidR="00094700" w:rsidRPr="00800F73">
              <w:rPr>
                <w:sz w:val="28"/>
                <w:szCs w:val="28"/>
              </w:rPr>
              <w:t xml:space="preserve"> отделу администрации Красноармейского муниципального района</w:t>
            </w:r>
            <w:r w:rsidRPr="00800F73">
              <w:rPr>
                <w:sz w:val="28"/>
                <w:szCs w:val="28"/>
              </w:rPr>
              <w:t xml:space="preserve"> </w:t>
            </w:r>
            <w:r w:rsidR="00B105E0">
              <w:rPr>
                <w:sz w:val="28"/>
                <w:szCs w:val="28"/>
              </w:rPr>
              <w:t>опубликовать</w:t>
            </w:r>
            <w:r w:rsidRPr="00800F73">
              <w:rPr>
                <w:sz w:val="28"/>
                <w:szCs w:val="28"/>
              </w:rPr>
              <w:t xml:space="preserve"> настоящее постановление</w:t>
            </w:r>
            <w:r w:rsidR="00B105E0">
              <w:rPr>
                <w:sz w:val="28"/>
                <w:szCs w:val="28"/>
              </w:rPr>
              <w:t xml:space="preserve"> путем размещения</w:t>
            </w:r>
            <w:r w:rsidRPr="00800F73">
              <w:rPr>
                <w:sz w:val="28"/>
                <w:szCs w:val="28"/>
              </w:rPr>
              <w:t xml:space="preserve"> на</w:t>
            </w:r>
            <w:r w:rsidR="00B105E0">
              <w:rPr>
                <w:sz w:val="28"/>
                <w:szCs w:val="28"/>
              </w:rPr>
              <w:t xml:space="preserve"> официальном</w:t>
            </w:r>
            <w:r w:rsidRPr="00800F73">
              <w:rPr>
                <w:sz w:val="28"/>
                <w:szCs w:val="28"/>
              </w:rPr>
              <w:t xml:space="preserve"> сайте администрации Красноармейского муниципального района в</w:t>
            </w:r>
            <w:r w:rsidR="00B105E0">
              <w:rPr>
                <w:sz w:val="28"/>
                <w:szCs w:val="28"/>
              </w:rPr>
              <w:t xml:space="preserve"> </w:t>
            </w:r>
            <w:r w:rsidR="00B105E0" w:rsidRPr="00B105E0">
              <w:rPr>
                <w:sz w:val="28"/>
                <w:szCs w:val="28"/>
              </w:rPr>
              <w:t>информационно телекоммуникационн</w:t>
            </w:r>
            <w:r w:rsidR="00B105E0">
              <w:rPr>
                <w:sz w:val="28"/>
                <w:szCs w:val="28"/>
              </w:rPr>
              <w:t>ой</w:t>
            </w:r>
            <w:r w:rsidRPr="00800F73">
              <w:rPr>
                <w:sz w:val="28"/>
                <w:szCs w:val="28"/>
              </w:rPr>
              <w:t xml:space="preserve"> сети "Интернет".</w:t>
            </w:r>
          </w:p>
          <w:p w:rsidR="00B105E0" w:rsidRPr="00800F73" w:rsidRDefault="00B105E0" w:rsidP="00E302B4">
            <w:pPr>
              <w:ind w:firstLine="3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Настоящее постановление вступает в силу после его официального опубликования (обнародования</w:t>
            </w:r>
            <w:r w:rsidR="009A4B04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:rsidR="00D66090" w:rsidRPr="00800F73" w:rsidRDefault="00E302B4" w:rsidP="00B105E0">
            <w:pPr>
              <w:tabs>
                <w:tab w:val="right" w:pos="9283"/>
              </w:tabs>
              <w:jc w:val="both"/>
              <w:rPr>
                <w:sz w:val="28"/>
                <w:szCs w:val="28"/>
              </w:rPr>
            </w:pPr>
            <w:r w:rsidRPr="00800F73">
              <w:rPr>
                <w:sz w:val="28"/>
                <w:szCs w:val="28"/>
              </w:rPr>
              <w:t xml:space="preserve">      </w:t>
            </w:r>
            <w:r w:rsidR="00B105E0">
              <w:rPr>
                <w:sz w:val="28"/>
                <w:szCs w:val="28"/>
              </w:rPr>
              <w:t>4</w:t>
            </w:r>
            <w:r w:rsidRPr="00800F73">
              <w:rPr>
                <w:sz w:val="28"/>
                <w:szCs w:val="28"/>
              </w:rPr>
              <w:t xml:space="preserve">. Контроль за исполнением настоящего постановления оставляю за собой. </w:t>
            </w:r>
          </w:p>
        </w:tc>
      </w:tr>
    </w:tbl>
    <w:p w:rsidR="00963660" w:rsidRPr="00800F73" w:rsidRDefault="00963660" w:rsidP="00963660">
      <w:pPr>
        <w:jc w:val="both"/>
        <w:rPr>
          <w:b/>
          <w:bCs/>
        </w:rPr>
      </w:pPr>
    </w:p>
    <w:p w:rsidR="00963660" w:rsidRPr="00800F73" w:rsidRDefault="00963660" w:rsidP="00963660">
      <w:pPr>
        <w:jc w:val="both"/>
        <w:rPr>
          <w:b/>
          <w:bCs/>
        </w:rPr>
      </w:pPr>
    </w:p>
    <w:p w:rsidR="00963660" w:rsidRPr="00800F73" w:rsidRDefault="00963660" w:rsidP="00963660">
      <w:pPr>
        <w:jc w:val="both"/>
        <w:rPr>
          <w:b/>
          <w:bCs/>
        </w:rPr>
      </w:pPr>
    </w:p>
    <w:tbl>
      <w:tblPr>
        <w:tblW w:w="9705" w:type="dxa"/>
        <w:tblInd w:w="468" w:type="dxa"/>
        <w:tblLook w:val="0000"/>
      </w:tblPr>
      <w:tblGrid>
        <w:gridCol w:w="9705"/>
      </w:tblGrid>
      <w:tr w:rsidR="00963660" w:rsidRPr="00800F73" w:rsidTr="001D1BD9">
        <w:tc>
          <w:tcPr>
            <w:tcW w:w="9705" w:type="dxa"/>
          </w:tcPr>
          <w:p w:rsidR="00555397" w:rsidRPr="00800F73" w:rsidRDefault="001E26B7" w:rsidP="001B4EBA">
            <w:pPr>
              <w:rPr>
                <w:bCs/>
                <w:sz w:val="28"/>
              </w:rPr>
            </w:pPr>
            <w:r w:rsidRPr="00800F73">
              <w:rPr>
                <w:bCs/>
                <w:sz w:val="28"/>
              </w:rPr>
              <w:t xml:space="preserve">Глава </w:t>
            </w:r>
            <w:r w:rsidR="00927940" w:rsidRPr="00800F73">
              <w:rPr>
                <w:bCs/>
                <w:sz w:val="28"/>
              </w:rPr>
              <w:t xml:space="preserve">Красноармейского </w:t>
            </w:r>
          </w:p>
          <w:p w:rsidR="00963660" w:rsidRPr="00800F73" w:rsidRDefault="00927940" w:rsidP="001B4EBA">
            <w:pPr>
              <w:rPr>
                <w:bCs/>
                <w:sz w:val="28"/>
              </w:rPr>
            </w:pPr>
            <w:r w:rsidRPr="00800F73">
              <w:rPr>
                <w:bCs/>
                <w:sz w:val="28"/>
              </w:rPr>
              <w:t>муниципального</w:t>
            </w:r>
            <w:r w:rsidR="00555397" w:rsidRPr="00800F73">
              <w:rPr>
                <w:bCs/>
                <w:sz w:val="28"/>
              </w:rPr>
              <w:t xml:space="preserve"> </w:t>
            </w:r>
            <w:r w:rsidRPr="00800F73">
              <w:rPr>
                <w:bCs/>
                <w:sz w:val="28"/>
              </w:rPr>
              <w:t xml:space="preserve"> района                       </w:t>
            </w:r>
            <w:r w:rsidR="00555397" w:rsidRPr="00800F73">
              <w:rPr>
                <w:bCs/>
                <w:sz w:val="28"/>
              </w:rPr>
              <w:t xml:space="preserve">                             </w:t>
            </w:r>
            <w:r w:rsidR="001D1BD9" w:rsidRPr="00800F73">
              <w:rPr>
                <w:bCs/>
                <w:sz w:val="28"/>
              </w:rPr>
              <w:t xml:space="preserve">                     </w:t>
            </w:r>
            <w:r w:rsidR="001E26B7" w:rsidRPr="00800F73">
              <w:rPr>
                <w:bCs/>
                <w:sz w:val="28"/>
              </w:rPr>
              <w:t>А.В.Петаев</w:t>
            </w:r>
            <w:r w:rsidRPr="00800F73">
              <w:rPr>
                <w:bCs/>
                <w:sz w:val="28"/>
              </w:rPr>
              <w:t xml:space="preserve"> </w:t>
            </w:r>
          </w:p>
        </w:tc>
      </w:tr>
    </w:tbl>
    <w:p w:rsidR="00002E63" w:rsidRPr="00800F73" w:rsidRDefault="00002E63" w:rsidP="00963660"/>
    <w:p w:rsidR="00E302B4" w:rsidRPr="00800F73" w:rsidRDefault="00E302B4" w:rsidP="00963660"/>
    <w:p w:rsidR="001D1BD9" w:rsidRPr="00800F73" w:rsidRDefault="00CA5600" w:rsidP="00DF5FF6">
      <w:pPr>
        <w:ind w:firstLine="698"/>
        <w:jc w:val="right"/>
        <w:rPr>
          <w:rStyle w:val="ae"/>
          <w:b w:val="0"/>
          <w:color w:val="auto"/>
          <w:sz w:val="28"/>
          <w:szCs w:val="28"/>
        </w:rPr>
      </w:pPr>
      <w:r>
        <w:rPr>
          <w:rStyle w:val="ae"/>
          <w:b w:val="0"/>
          <w:color w:val="auto"/>
          <w:sz w:val="28"/>
          <w:szCs w:val="28"/>
        </w:rPr>
        <w:br w:type="page"/>
      </w:r>
      <w:r w:rsidR="001D1BD9" w:rsidRPr="00800F73">
        <w:rPr>
          <w:rStyle w:val="ae"/>
          <w:b w:val="0"/>
          <w:color w:val="auto"/>
          <w:sz w:val="28"/>
          <w:szCs w:val="28"/>
        </w:rPr>
        <w:lastRenderedPageBreak/>
        <w:t xml:space="preserve">Приложение </w:t>
      </w:r>
      <w:r w:rsidR="00E302B4" w:rsidRPr="00800F73">
        <w:rPr>
          <w:rStyle w:val="ae"/>
          <w:b w:val="0"/>
          <w:color w:val="auto"/>
          <w:sz w:val="28"/>
          <w:szCs w:val="28"/>
        </w:rPr>
        <w:t xml:space="preserve">к </w:t>
      </w:r>
      <w:hyperlink w:anchor="sub_0" w:history="1">
        <w:r w:rsidR="00E302B4" w:rsidRPr="00800F73">
          <w:rPr>
            <w:rStyle w:val="af"/>
            <w:b w:val="0"/>
            <w:bCs w:val="0"/>
            <w:color w:val="auto"/>
            <w:sz w:val="28"/>
            <w:szCs w:val="28"/>
          </w:rPr>
          <w:t>постановлению</w:t>
        </w:r>
      </w:hyperlink>
      <w:r w:rsidR="00E302B4" w:rsidRPr="00800F73">
        <w:rPr>
          <w:rStyle w:val="ae"/>
          <w:b w:val="0"/>
          <w:color w:val="auto"/>
          <w:sz w:val="28"/>
          <w:szCs w:val="28"/>
        </w:rPr>
        <w:t xml:space="preserve"> </w:t>
      </w:r>
    </w:p>
    <w:p w:rsidR="00E302B4" w:rsidRPr="00800F73" w:rsidRDefault="001D1BD9" w:rsidP="00DF5FF6">
      <w:pPr>
        <w:ind w:firstLine="698"/>
        <w:jc w:val="right"/>
        <w:rPr>
          <w:rStyle w:val="ae"/>
          <w:b w:val="0"/>
          <w:color w:val="auto"/>
          <w:sz w:val="28"/>
          <w:szCs w:val="28"/>
        </w:rPr>
      </w:pPr>
      <w:r w:rsidRPr="00800F73">
        <w:rPr>
          <w:rStyle w:val="ae"/>
          <w:b w:val="0"/>
          <w:color w:val="auto"/>
          <w:sz w:val="28"/>
          <w:szCs w:val="28"/>
        </w:rPr>
        <w:t xml:space="preserve">                                                                   </w:t>
      </w:r>
      <w:r w:rsidR="00E302B4" w:rsidRPr="00800F73">
        <w:rPr>
          <w:rStyle w:val="ae"/>
          <w:b w:val="0"/>
          <w:color w:val="auto"/>
          <w:sz w:val="28"/>
          <w:szCs w:val="28"/>
        </w:rPr>
        <w:t>администрации района</w:t>
      </w:r>
      <w:r w:rsidR="00E302B4" w:rsidRPr="00800F73">
        <w:rPr>
          <w:rStyle w:val="ae"/>
          <w:b w:val="0"/>
          <w:color w:val="auto"/>
          <w:sz w:val="28"/>
          <w:szCs w:val="28"/>
        </w:rPr>
        <w:br/>
      </w:r>
      <w:r w:rsidRPr="00800F73">
        <w:rPr>
          <w:rStyle w:val="ae"/>
          <w:b w:val="0"/>
          <w:color w:val="auto"/>
          <w:sz w:val="28"/>
          <w:szCs w:val="28"/>
        </w:rPr>
        <w:t xml:space="preserve">                                                                        </w:t>
      </w:r>
      <w:r w:rsidR="00DF5FF6">
        <w:rPr>
          <w:rStyle w:val="ae"/>
          <w:b w:val="0"/>
          <w:color w:val="auto"/>
          <w:sz w:val="28"/>
          <w:szCs w:val="28"/>
        </w:rPr>
        <w:t xml:space="preserve">  </w:t>
      </w:r>
      <w:r w:rsidR="00E302B4" w:rsidRPr="00800F73">
        <w:rPr>
          <w:rStyle w:val="ae"/>
          <w:b w:val="0"/>
          <w:color w:val="auto"/>
          <w:sz w:val="28"/>
          <w:szCs w:val="28"/>
        </w:rPr>
        <w:t xml:space="preserve">от </w:t>
      </w:r>
      <w:r w:rsidR="00D8633F" w:rsidRPr="00800F73">
        <w:rPr>
          <w:rStyle w:val="ae"/>
          <w:b w:val="0"/>
          <w:color w:val="auto"/>
          <w:sz w:val="28"/>
          <w:szCs w:val="28"/>
        </w:rPr>
        <w:t>_________ №_____</w:t>
      </w:r>
    </w:p>
    <w:p w:rsidR="001D1BD9" w:rsidRPr="00800F73" w:rsidRDefault="001D1BD9" w:rsidP="001D1BD9">
      <w:pPr>
        <w:ind w:firstLine="698"/>
        <w:jc w:val="center"/>
        <w:rPr>
          <w:rStyle w:val="ae"/>
          <w:b w:val="0"/>
          <w:color w:val="auto"/>
          <w:sz w:val="28"/>
          <w:szCs w:val="28"/>
        </w:rPr>
      </w:pPr>
    </w:p>
    <w:p w:rsidR="001D1BD9" w:rsidRPr="00800F73" w:rsidRDefault="001D1BD9" w:rsidP="001D1BD9">
      <w:pPr>
        <w:pStyle w:val="1"/>
        <w:rPr>
          <w:szCs w:val="28"/>
        </w:rPr>
      </w:pPr>
      <w:r w:rsidRPr="00800F73">
        <w:rPr>
          <w:szCs w:val="28"/>
        </w:rPr>
        <w:t xml:space="preserve">Муниципальная программа </w:t>
      </w:r>
      <w:r w:rsidRPr="00800F73">
        <w:rPr>
          <w:szCs w:val="28"/>
        </w:rPr>
        <w:br/>
        <w:t xml:space="preserve">«Профилактика правонарушений и противодействие незаконному обороту наркотических средств на территории Красноармейского муниципального района Саратовской области </w:t>
      </w:r>
      <w:r w:rsidR="00800F73">
        <w:rPr>
          <w:szCs w:val="28"/>
        </w:rPr>
        <w:t>на 20</w:t>
      </w:r>
      <w:r w:rsidR="00CA5600">
        <w:rPr>
          <w:szCs w:val="28"/>
        </w:rPr>
        <w:t>20</w:t>
      </w:r>
      <w:r w:rsidR="00800F73">
        <w:rPr>
          <w:szCs w:val="28"/>
        </w:rPr>
        <w:t xml:space="preserve"> - 20</w:t>
      </w:r>
      <w:r w:rsidR="00CA5600">
        <w:rPr>
          <w:szCs w:val="28"/>
        </w:rPr>
        <w:t>22</w:t>
      </w:r>
      <w:r w:rsidR="00800F73">
        <w:rPr>
          <w:szCs w:val="28"/>
        </w:rPr>
        <w:t xml:space="preserve"> годы</w:t>
      </w:r>
      <w:r w:rsidRPr="00800F73">
        <w:rPr>
          <w:szCs w:val="28"/>
        </w:rPr>
        <w:t>»</w:t>
      </w:r>
    </w:p>
    <w:p w:rsidR="001D1BD9" w:rsidRPr="00800F73" w:rsidRDefault="001D1BD9" w:rsidP="001D1BD9"/>
    <w:p w:rsidR="001D1BD9" w:rsidRPr="00800F73" w:rsidRDefault="001D1BD9" w:rsidP="001D1BD9">
      <w:pPr>
        <w:jc w:val="center"/>
        <w:rPr>
          <w:b/>
          <w:sz w:val="28"/>
          <w:szCs w:val="28"/>
        </w:rPr>
      </w:pPr>
      <w:r w:rsidRPr="00800F73">
        <w:rPr>
          <w:b/>
          <w:sz w:val="28"/>
          <w:szCs w:val="28"/>
        </w:rPr>
        <w:t>Паспорт муниципальной программы</w:t>
      </w:r>
    </w:p>
    <w:p w:rsidR="001D1BD9" w:rsidRPr="00800F73" w:rsidRDefault="001D1BD9" w:rsidP="001D1BD9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13"/>
        <w:gridCol w:w="6510"/>
      </w:tblGrid>
      <w:tr w:rsidR="001D1BD9" w:rsidRPr="00800F73" w:rsidTr="001E59BA">
        <w:tc>
          <w:tcPr>
            <w:tcW w:w="3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>Основание разработки муниципальной программы (наименование и номер соответствующего правового акта)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BD9" w:rsidRPr="00800F73" w:rsidRDefault="001D1BD9" w:rsidP="00800F73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Красноармейского муниципального района от </w:t>
            </w:r>
            <w:r w:rsidR="00800F73" w:rsidRPr="00800F73">
              <w:rPr>
                <w:rFonts w:ascii="Times New Roman" w:hAnsi="Times New Roman" w:cs="Times New Roman"/>
                <w:sz w:val="28"/>
                <w:szCs w:val="28"/>
              </w:rPr>
              <w:t>05.11.2013 года</w:t>
            </w: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 xml:space="preserve"> № 10</w:t>
            </w:r>
            <w:r w:rsidR="00800F73" w:rsidRPr="00800F7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</w:t>
            </w:r>
            <w:r w:rsidR="00800F73" w:rsidRPr="00800F73">
              <w:rPr>
                <w:rFonts w:ascii="Times New Roman" w:hAnsi="Times New Roman" w:cs="Times New Roman"/>
                <w:sz w:val="28"/>
                <w:szCs w:val="28"/>
              </w:rPr>
              <w:t>порядка принятия решений о разработке муниципальных программ, их формирования и реализации и порядка оценки эффективности реализации муниципальных программ</w:t>
            </w: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</w:tc>
      </w:tr>
      <w:tr w:rsidR="001D1BD9" w:rsidRPr="00800F73" w:rsidTr="001E59BA">
        <w:tc>
          <w:tcPr>
            <w:tcW w:w="3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BD9" w:rsidRPr="00800F73" w:rsidRDefault="00FA47A4" w:rsidP="001E59BA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>Администрация Красноармейского муниципального района</w:t>
            </w:r>
            <w:r w:rsidR="00C92C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D1BD9" w:rsidRPr="00800F73" w:rsidTr="001E59BA">
        <w:tc>
          <w:tcPr>
            <w:tcW w:w="3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BD9" w:rsidRPr="00800F73" w:rsidRDefault="00C92CF3" w:rsidP="001E59BA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>Администрация Красноармейского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лице отдела по правовым вопросам.</w:t>
            </w:r>
          </w:p>
        </w:tc>
      </w:tr>
      <w:tr w:rsidR="001D1BD9" w:rsidRPr="00800F73" w:rsidTr="001E59BA">
        <w:tc>
          <w:tcPr>
            <w:tcW w:w="3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BD9" w:rsidRPr="00CA5600" w:rsidRDefault="001D1BD9" w:rsidP="00CA560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>Межведомственная комиссия по профилактике правонарушений и   усилени</w:t>
            </w:r>
            <w:r w:rsidR="00CA560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 xml:space="preserve">   борьбы    с преступностью на территории  Красноармейского муниципального района Саратовской  области  до  20</w:t>
            </w:r>
            <w:r w:rsidR="00CA560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 xml:space="preserve"> года; Антинаркотическая комиссия в Красноармейском муниципальном районе; Отдел МВД России по Красноармейскому району (по согласованию); Красноармейск</w:t>
            </w:r>
            <w:r w:rsidR="00CA5600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Территориальный орган социальной защиты населения (по согласованию); Управление образования администрации Красноармейского муниципального района; Центр занятости населения (по согласованию); Органы уголовно-исполнительной системы (ИК-7, ИК-11,ИК-20, ИК-23, МРУИИ №5) (по согласованию); Средства массовой информации района; ГУЗ СО «Красноармейская ЦРБ»; Сектор по молодежной политике Красноармейского муниципального района; Отдел культуры администрации Красноармейского муниципального района; Образовательные учреждения Красноармейского муниципального района; Общественные организации района (по </w:t>
            </w:r>
            <w:r w:rsidRPr="00800F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согласованию);</w:t>
            </w:r>
            <w:r w:rsidR="00CA56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5600">
              <w:rPr>
                <w:rFonts w:ascii="Times New Roman" w:hAnsi="Times New Roman" w:cs="Times New Roman"/>
                <w:sz w:val="28"/>
                <w:szCs w:val="28"/>
              </w:rPr>
              <w:t>комиссия по делам несовершеннолетних и защите их прав при администрации Красноармейского муниципального района; филиал по г. Красноармейску и Красноармейскому району ФКУ УИИ УФСИН России по Саратовской области (по согласованию)</w:t>
            </w:r>
          </w:p>
        </w:tc>
      </w:tr>
      <w:tr w:rsidR="001D1BD9" w:rsidRPr="00800F73" w:rsidTr="001E59BA">
        <w:tc>
          <w:tcPr>
            <w:tcW w:w="3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00F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 муниципальной программы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00F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подпрограмма 1</w:t>
            </w: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 xml:space="preserve"> «Профилактика правонарушений и усиление борьбы с преступностью на территории Красноармейского муниципального района Саратовской области </w:t>
            </w:r>
            <w:r w:rsidR="00800F73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CA560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00F73"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 w:rsidR="00CA560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00F73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1D1BD9" w:rsidRPr="00800F73" w:rsidRDefault="001D1BD9" w:rsidP="00CA560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00F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подпрограмма 2</w:t>
            </w: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 xml:space="preserve"> «Противодействие злоупотреблению наркотиками и их незаконному обороту в Красноармейском муниципальном районе Саратовской области </w:t>
            </w:r>
            <w:r w:rsidR="00800F73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CA560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00F73"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 w:rsidR="00CA560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00F73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  <w:tr w:rsidR="001D1BD9" w:rsidRPr="00800F73" w:rsidTr="001E59BA">
        <w:tc>
          <w:tcPr>
            <w:tcW w:w="3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>Утверждаемые ведомственные целевые программы в сфере реализации муниципальной программы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1D1BD9" w:rsidRPr="00800F73" w:rsidTr="001E59BA">
        <w:tc>
          <w:tcPr>
            <w:tcW w:w="3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BD9" w:rsidRPr="00800F73" w:rsidRDefault="001D1BD9" w:rsidP="001E59BA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>- совершенствование единой системы профилактики преступлений и правонарушений на территории Красноармейского муниципального района;</w:t>
            </w:r>
          </w:p>
          <w:p w:rsidR="001D1BD9" w:rsidRPr="00800F73" w:rsidRDefault="001D1BD9" w:rsidP="001E59BA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 xml:space="preserve">- профилактика правонарушений и обеспечение безопасности    граждан    на    территории Красноармейского муниципального района; </w:t>
            </w:r>
          </w:p>
          <w:p w:rsidR="001D1BD9" w:rsidRPr="00800F73" w:rsidRDefault="001D1BD9" w:rsidP="001E59BA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>- повышение качества противодействия преступности в сфере незаконного оборота наркотиков;</w:t>
            </w:r>
          </w:p>
          <w:p w:rsidR="001D1BD9" w:rsidRPr="00800F73" w:rsidRDefault="001D1BD9" w:rsidP="001E59BA">
            <w:pPr>
              <w:rPr>
                <w:sz w:val="28"/>
                <w:szCs w:val="28"/>
              </w:rPr>
            </w:pPr>
            <w:r w:rsidRPr="00800F73">
              <w:rPr>
                <w:sz w:val="28"/>
                <w:szCs w:val="28"/>
              </w:rPr>
              <w:t>сокращение     масштабов      незаконного потребления    наркотиков,     формирование негативного отношения к незаконному обороту и  потреблению  наркотиков  и  существенное снижение спроса на них</w:t>
            </w:r>
          </w:p>
        </w:tc>
      </w:tr>
      <w:tr w:rsidR="001D1BD9" w:rsidRPr="00800F73" w:rsidTr="001E59BA">
        <w:tc>
          <w:tcPr>
            <w:tcW w:w="3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>для достижения  целей  Программы  требуется решение следующих задач:</w:t>
            </w:r>
          </w:p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>- дальнейшее снижение  уровня  преступности на территории Красноармейского муниципального района;</w:t>
            </w:r>
          </w:p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 xml:space="preserve">- развитие системы социальной  профилактики правонарушений, направленной  прежде  всего на   активизацию   борьбы   с    пьянством, </w:t>
            </w:r>
            <w:r w:rsidR="00CA5600">
              <w:rPr>
                <w:rFonts w:ascii="Times New Roman" w:hAnsi="Times New Roman" w:cs="Times New Roman"/>
                <w:sz w:val="28"/>
                <w:szCs w:val="28"/>
              </w:rPr>
              <w:t xml:space="preserve">алкоголизмом, </w:t>
            </w: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>преступностью, безнадзорностью         несовершеннолетних, незаконной  миграцией,  на   ресоциализацию  лиц,   освободившихся   из   мест   лишения свободы;</w:t>
            </w:r>
          </w:p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00F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создание     системы     социальных     и экономических  стимулов  для   профилактики правонарушений и  ведения  законопослушного образа жизни;</w:t>
            </w:r>
          </w:p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>- оптимизация работы  по  предупреждению  и профилактике правонарушений, совершаемых на улицах и в других общественных местах;</w:t>
            </w:r>
          </w:p>
          <w:p w:rsidR="001D1BD9" w:rsidRPr="00800F73" w:rsidRDefault="001D1BD9" w:rsidP="001E59BA">
            <w:pPr>
              <w:jc w:val="both"/>
              <w:rPr>
                <w:sz w:val="28"/>
                <w:szCs w:val="28"/>
              </w:rPr>
            </w:pPr>
            <w:r w:rsidRPr="00800F73">
              <w:rPr>
                <w:sz w:val="28"/>
                <w:szCs w:val="28"/>
              </w:rPr>
              <w:t>- своевременное выявление причин и условий, способствующих распространению  наркомании, организация комплексных мероприятий  по  их эффективному устранению;</w:t>
            </w:r>
          </w:p>
          <w:p w:rsidR="001D1BD9" w:rsidRPr="00800F73" w:rsidRDefault="001D1BD9" w:rsidP="001E59BA">
            <w:pPr>
              <w:rPr>
                <w:sz w:val="28"/>
                <w:szCs w:val="28"/>
              </w:rPr>
            </w:pPr>
            <w:r w:rsidRPr="00800F73">
              <w:rPr>
                <w:sz w:val="28"/>
                <w:szCs w:val="28"/>
              </w:rPr>
              <w:t>- совершенствование  системы   профилактики наркомании среди детей и подростков;</w:t>
            </w:r>
          </w:p>
          <w:p w:rsidR="001D1BD9" w:rsidRPr="00800F73" w:rsidRDefault="001D1BD9" w:rsidP="001E59BA">
            <w:pPr>
              <w:rPr>
                <w:sz w:val="28"/>
                <w:szCs w:val="28"/>
              </w:rPr>
            </w:pPr>
            <w:r w:rsidRPr="00800F73">
              <w:rPr>
                <w:sz w:val="28"/>
                <w:szCs w:val="28"/>
              </w:rPr>
              <w:t>- осуществление           антинаркотической пропаганды   и   формирование   негативного общественного    мнения    к    потреблению  наркотиков</w:t>
            </w:r>
          </w:p>
        </w:tc>
      </w:tr>
      <w:tr w:rsidR="001D1BD9" w:rsidRPr="00800F73" w:rsidTr="001E59BA">
        <w:tc>
          <w:tcPr>
            <w:tcW w:w="3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00F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BD9" w:rsidRPr="00800F73" w:rsidRDefault="001D1BD9" w:rsidP="001E59B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>реализация программных мероприятий позволит снизить  уровень  преступности  и других  негативных  явлений  по   отдельным направлениям и тем  самым  создать  условия для реального повышения уровня безопасности жизни населения</w:t>
            </w:r>
          </w:p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BD9" w:rsidRPr="00800F73" w:rsidTr="001E59BA">
        <w:tc>
          <w:tcPr>
            <w:tcW w:w="3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муниципальной программы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A560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CA5600">
              <w:rPr>
                <w:rFonts w:ascii="Times New Roman" w:hAnsi="Times New Roman" w:cs="Times New Roman"/>
                <w:sz w:val="28"/>
                <w:szCs w:val="28"/>
              </w:rPr>
              <w:t>22 г</w:t>
            </w: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>оды</w:t>
            </w:r>
          </w:p>
          <w:p w:rsidR="001D1BD9" w:rsidRPr="00800F73" w:rsidRDefault="001D1BD9" w:rsidP="001E59BA">
            <w:pPr>
              <w:rPr>
                <w:sz w:val="28"/>
                <w:szCs w:val="28"/>
              </w:rPr>
            </w:pPr>
          </w:p>
          <w:p w:rsidR="001D1BD9" w:rsidRPr="00800F73" w:rsidRDefault="001D1BD9" w:rsidP="001E59BA">
            <w:pPr>
              <w:rPr>
                <w:sz w:val="28"/>
                <w:szCs w:val="28"/>
              </w:rPr>
            </w:pPr>
          </w:p>
          <w:p w:rsidR="001D1BD9" w:rsidRPr="00800F73" w:rsidRDefault="001D1BD9" w:rsidP="001E59BA">
            <w:pPr>
              <w:rPr>
                <w:sz w:val="28"/>
                <w:szCs w:val="28"/>
              </w:rPr>
            </w:pPr>
          </w:p>
          <w:p w:rsidR="001D1BD9" w:rsidRPr="00800F73" w:rsidRDefault="001D1BD9" w:rsidP="001E59BA">
            <w:pPr>
              <w:rPr>
                <w:sz w:val="28"/>
                <w:szCs w:val="28"/>
              </w:rPr>
            </w:pPr>
          </w:p>
        </w:tc>
      </w:tr>
    </w:tbl>
    <w:p w:rsidR="001D1BD9" w:rsidRPr="00800F73" w:rsidRDefault="001D1BD9" w:rsidP="001D1BD9"/>
    <w:p w:rsidR="001D1BD9" w:rsidRPr="00800F73" w:rsidRDefault="001D1BD9" w:rsidP="001D1BD9"/>
    <w:p w:rsidR="001D1BD9" w:rsidRPr="00800F73" w:rsidRDefault="001D1BD9" w:rsidP="001D1BD9">
      <w:pPr>
        <w:pStyle w:val="1"/>
      </w:pPr>
      <w:r w:rsidRPr="00800F73">
        <w:t>I. Характеристика сферы реализации  муниципальной программы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Стратегией социально-экономического развития Саратовской области на период до 2025 года, утвержденной постановлением Правительства Саратовской области от 18 июля 2012 г. N 420-П, определена главная стратегическая цель развития Саратовской области - обеспечение приоритетов развития Российской Федерации в сфере геополитики, безопасности и социальных отношений.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Для достижения этой цели на местном уровне одной из первоочередных задач является создание условий для безопасной жизнедеятельности населения на территории Красноармейского муниципального района, обеспечение надежной защиты личности, общества и государства от преступных посягательств.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Практика и накопленный за последние годы опыт реализации задач по обеспечению безопасности неизбежно приводят к выводу о необходимости внедрения комплексного подхода в этой работе.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B16072">
        <w:rPr>
          <w:sz w:val="28"/>
          <w:szCs w:val="28"/>
        </w:rPr>
        <w:t>В 201</w:t>
      </w:r>
      <w:r w:rsidR="00B16072" w:rsidRPr="00B16072">
        <w:rPr>
          <w:sz w:val="28"/>
          <w:szCs w:val="28"/>
        </w:rPr>
        <w:t>9</w:t>
      </w:r>
      <w:r w:rsidRPr="00B16072">
        <w:rPr>
          <w:sz w:val="28"/>
          <w:szCs w:val="28"/>
        </w:rPr>
        <w:t xml:space="preserve"> году в  Красноармейском муниципальном районе прослеживается </w:t>
      </w:r>
      <w:r w:rsidR="00B84274" w:rsidRPr="00B16072">
        <w:rPr>
          <w:sz w:val="28"/>
          <w:szCs w:val="28"/>
        </w:rPr>
        <w:t>спад</w:t>
      </w:r>
      <w:r w:rsidRPr="00B16072">
        <w:rPr>
          <w:sz w:val="28"/>
          <w:szCs w:val="28"/>
        </w:rPr>
        <w:t xml:space="preserve"> зарегистрированных преступлений по сравнению с 20</w:t>
      </w:r>
      <w:r w:rsidR="00B16072" w:rsidRPr="00B16072">
        <w:rPr>
          <w:sz w:val="28"/>
          <w:szCs w:val="28"/>
        </w:rPr>
        <w:t>16</w:t>
      </w:r>
      <w:r w:rsidRPr="00B16072">
        <w:rPr>
          <w:sz w:val="28"/>
          <w:szCs w:val="28"/>
        </w:rPr>
        <w:t xml:space="preserve"> и 20</w:t>
      </w:r>
      <w:r w:rsidR="00B16072" w:rsidRPr="00B16072">
        <w:rPr>
          <w:sz w:val="28"/>
          <w:szCs w:val="28"/>
        </w:rPr>
        <w:t>17</w:t>
      </w:r>
      <w:r w:rsidR="00C5755F" w:rsidRPr="00B16072">
        <w:rPr>
          <w:sz w:val="28"/>
          <w:szCs w:val="28"/>
        </w:rPr>
        <w:t xml:space="preserve"> годами</w:t>
      </w:r>
      <w:r w:rsidR="00B16072" w:rsidRPr="00B16072">
        <w:rPr>
          <w:sz w:val="28"/>
          <w:szCs w:val="28"/>
        </w:rPr>
        <w:t>.</w:t>
      </w:r>
      <w:r w:rsidR="00C5755F" w:rsidRPr="00B16072">
        <w:rPr>
          <w:sz w:val="28"/>
          <w:szCs w:val="28"/>
        </w:rPr>
        <w:t xml:space="preserve"> </w:t>
      </w:r>
      <w:r w:rsidRPr="00B16072">
        <w:rPr>
          <w:sz w:val="28"/>
          <w:szCs w:val="28"/>
        </w:rPr>
        <w:t>Так, в 201</w:t>
      </w:r>
      <w:r w:rsidR="00B16072" w:rsidRPr="00B16072">
        <w:rPr>
          <w:sz w:val="28"/>
          <w:szCs w:val="28"/>
        </w:rPr>
        <w:t>8</w:t>
      </w:r>
      <w:r w:rsidRPr="00B16072">
        <w:rPr>
          <w:sz w:val="28"/>
          <w:szCs w:val="28"/>
        </w:rPr>
        <w:t xml:space="preserve"> году </w:t>
      </w:r>
      <w:r w:rsidR="00B16072" w:rsidRPr="00B16072">
        <w:rPr>
          <w:sz w:val="28"/>
          <w:szCs w:val="28"/>
        </w:rPr>
        <w:t>находилось в производстве</w:t>
      </w:r>
      <w:r w:rsidRPr="00B16072">
        <w:rPr>
          <w:sz w:val="28"/>
          <w:szCs w:val="28"/>
        </w:rPr>
        <w:t xml:space="preserve"> </w:t>
      </w:r>
      <w:r w:rsidR="00C5755F" w:rsidRPr="00B16072">
        <w:rPr>
          <w:sz w:val="28"/>
          <w:szCs w:val="28"/>
        </w:rPr>
        <w:t>4</w:t>
      </w:r>
      <w:r w:rsidR="00B16072" w:rsidRPr="00B16072">
        <w:rPr>
          <w:sz w:val="28"/>
          <w:szCs w:val="28"/>
        </w:rPr>
        <w:t xml:space="preserve">06 дел (по сведениям о состоянии преступности), </w:t>
      </w:r>
      <w:r w:rsidR="00B16072" w:rsidRPr="00B16072">
        <w:rPr>
          <w:sz w:val="28"/>
          <w:szCs w:val="28"/>
        </w:rPr>
        <w:lastRenderedPageBreak/>
        <w:t xml:space="preserve">а в 2019 году  383 дела. </w:t>
      </w:r>
      <w:r w:rsidRPr="00B16072">
        <w:rPr>
          <w:sz w:val="28"/>
          <w:szCs w:val="28"/>
        </w:rPr>
        <w:t xml:space="preserve"> </w:t>
      </w:r>
      <w:r w:rsidR="00B16072" w:rsidRPr="00B16072">
        <w:rPr>
          <w:sz w:val="28"/>
          <w:szCs w:val="28"/>
        </w:rPr>
        <w:t xml:space="preserve">Увеличился </w:t>
      </w:r>
      <w:r w:rsidRPr="00B16072">
        <w:rPr>
          <w:sz w:val="28"/>
          <w:szCs w:val="28"/>
        </w:rPr>
        <w:t xml:space="preserve"> уровень преступности несовершеннолетних</w:t>
      </w:r>
      <w:r w:rsidR="00B16072">
        <w:rPr>
          <w:sz w:val="28"/>
          <w:szCs w:val="28"/>
        </w:rPr>
        <w:t>, раскрыто в 2018 году 3,3%, в 2019 году – 2,6%.</w:t>
      </w:r>
      <w:r w:rsidR="00B16072" w:rsidRPr="00B16072">
        <w:rPr>
          <w:sz w:val="28"/>
          <w:szCs w:val="28"/>
        </w:rPr>
        <w:t>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В структуре преступности доминирующее значение занимают посягательства на собственность, основная масса которых кражи чужого имущества. В 201</w:t>
      </w:r>
      <w:r w:rsidR="005A1407" w:rsidRPr="00800F73">
        <w:rPr>
          <w:sz w:val="28"/>
          <w:szCs w:val="28"/>
        </w:rPr>
        <w:t>4</w:t>
      </w:r>
      <w:r w:rsidRPr="00800F73">
        <w:rPr>
          <w:sz w:val="28"/>
          <w:szCs w:val="28"/>
        </w:rPr>
        <w:t xml:space="preserve"> году в целом по району было зарегистрировано </w:t>
      </w:r>
      <w:r w:rsidR="005A1407" w:rsidRPr="00800F73">
        <w:rPr>
          <w:sz w:val="28"/>
          <w:szCs w:val="28"/>
        </w:rPr>
        <w:t>200</w:t>
      </w:r>
      <w:r w:rsidRPr="00800F73">
        <w:rPr>
          <w:sz w:val="28"/>
          <w:szCs w:val="28"/>
        </w:rPr>
        <w:t xml:space="preserve"> преступлений против собственности.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Указом Президента Российской Федерации от 9 июня 2010 года N 690 утверждена Стратегия государственной антинаркотической политики Российской Федерации до 2020 года. Целью Стратегии является существенное сокращение незаконного распространение и немедицинского потребления наркотиков, масштабов последствий их незаконного оборота для безопасности и здоровья личности, общества и государства.</w:t>
      </w:r>
    </w:p>
    <w:p w:rsidR="001D1BD9" w:rsidRPr="00B16072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 xml:space="preserve">Реализация государственной антинаркотической политики на территории Саратовской области осуществляется в рамках Закона Саратовской области "О профилактике наркомании в Саратовской области", в соответствии с которым участие органов местного самоуправления в деятельности по профилактике незаконного потребления наркотических средств и психотропных веществ, наркомании сводится к созданию комиссии, осуществляющей деятельность по профилактике незаконного потребления наркотических средств и психотропных веществ, наркомании; принятию муниципальной программы в сфере профилактики незаконного потребления наркотических средств и психотропных веществ, наркомании; взаимодействию с антинаркотической комиссией Саратовской области, федеральными органами, исполнительными органами государственной </w:t>
      </w:r>
      <w:r w:rsidRPr="00B16072">
        <w:rPr>
          <w:sz w:val="28"/>
          <w:szCs w:val="28"/>
        </w:rPr>
        <w:t>власти области, организациями, гражданами в соответствии с федеральным законодательством, законодательством области и муниципальными правовыми актами.</w:t>
      </w:r>
    </w:p>
    <w:p w:rsidR="001D1BD9" w:rsidRPr="00B16072" w:rsidRDefault="001D1BD9" w:rsidP="001D1BD9">
      <w:pPr>
        <w:ind w:firstLine="567"/>
        <w:jc w:val="both"/>
        <w:rPr>
          <w:sz w:val="28"/>
          <w:szCs w:val="28"/>
        </w:rPr>
      </w:pPr>
      <w:r w:rsidRPr="00B16072">
        <w:rPr>
          <w:sz w:val="28"/>
          <w:szCs w:val="28"/>
        </w:rPr>
        <w:t>Среднесписочная численность осужденных за незаконное приобретение, хранение, перевозку, изготовление, переработку без цели сбыта наркотических средств, психотропных веществ или их аналогов в значительном размере, а также незаконные приобретение, хранение, перевозку без цели сбыта растений, содержащих наркотические средства или психотропные вещества, либо их частей, содержащих наркотические средства или психотропные вещества, в значительном размере, которым назначено наказание и меры уголовно-право</w:t>
      </w:r>
      <w:r w:rsidR="006F246A" w:rsidRPr="00B16072">
        <w:rPr>
          <w:sz w:val="28"/>
          <w:szCs w:val="28"/>
        </w:rPr>
        <w:t>вого характера, составила в 201</w:t>
      </w:r>
      <w:r w:rsidR="00B16072" w:rsidRPr="00B16072">
        <w:rPr>
          <w:sz w:val="28"/>
          <w:szCs w:val="28"/>
        </w:rPr>
        <w:t>8</w:t>
      </w:r>
      <w:r w:rsidR="006F246A" w:rsidRPr="00B16072">
        <w:rPr>
          <w:sz w:val="28"/>
          <w:szCs w:val="28"/>
        </w:rPr>
        <w:t xml:space="preserve"> году 1</w:t>
      </w:r>
      <w:r w:rsidR="00B16072" w:rsidRPr="00B16072">
        <w:rPr>
          <w:sz w:val="28"/>
          <w:szCs w:val="28"/>
        </w:rPr>
        <w:t>6</w:t>
      </w:r>
      <w:r w:rsidRPr="00B16072">
        <w:rPr>
          <w:sz w:val="28"/>
          <w:szCs w:val="28"/>
        </w:rPr>
        <w:t xml:space="preserve"> человек</w:t>
      </w:r>
      <w:r w:rsidR="00B16072" w:rsidRPr="00B16072">
        <w:rPr>
          <w:sz w:val="28"/>
          <w:szCs w:val="28"/>
        </w:rPr>
        <w:t>, в 2019 году 21 человек.</w:t>
      </w:r>
      <w:r w:rsidRPr="00B16072">
        <w:rPr>
          <w:sz w:val="28"/>
          <w:szCs w:val="28"/>
        </w:rPr>
        <w:t xml:space="preserve"> </w:t>
      </w:r>
    </w:p>
    <w:p w:rsidR="001D1BD9" w:rsidRPr="00B16072" w:rsidRDefault="001D1BD9" w:rsidP="001D1BD9">
      <w:pPr>
        <w:ind w:firstLine="567"/>
        <w:jc w:val="both"/>
        <w:rPr>
          <w:sz w:val="28"/>
          <w:szCs w:val="28"/>
        </w:rPr>
      </w:pPr>
      <w:r w:rsidRPr="00B16072">
        <w:rPr>
          <w:sz w:val="28"/>
          <w:szCs w:val="28"/>
        </w:rPr>
        <w:t>По экспертным оценкам, истинное число наркоманов в несколько раз превышает число зарегистрированных больных. С ростом числа лиц, потребляющих наркотики инъекционным способом, связан и рост числа лиц, зараженных ВИЧ-инфекцией, вирусным гепатитом и другими сопутствующими заболеваниями. Случаи госпитали</w:t>
      </w:r>
      <w:r w:rsidR="00140CA6" w:rsidRPr="00B16072">
        <w:rPr>
          <w:sz w:val="28"/>
          <w:szCs w:val="28"/>
        </w:rPr>
        <w:t>зации больных наркоманией в 201</w:t>
      </w:r>
      <w:r w:rsidR="00B16072" w:rsidRPr="00B16072">
        <w:rPr>
          <w:sz w:val="28"/>
          <w:szCs w:val="28"/>
        </w:rPr>
        <w:t>7</w:t>
      </w:r>
      <w:r w:rsidR="00140CA6" w:rsidRPr="00B16072">
        <w:rPr>
          <w:sz w:val="28"/>
          <w:szCs w:val="28"/>
        </w:rPr>
        <w:t>-201</w:t>
      </w:r>
      <w:r w:rsidR="00B16072" w:rsidRPr="00B16072">
        <w:rPr>
          <w:sz w:val="28"/>
          <w:szCs w:val="28"/>
        </w:rPr>
        <w:t>9</w:t>
      </w:r>
      <w:r w:rsidRPr="00B16072">
        <w:rPr>
          <w:sz w:val="28"/>
          <w:szCs w:val="28"/>
        </w:rPr>
        <w:t xml:space="preserve"> годах отсутствуют.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Таким образом, распространенность наркомании среди молодежи ухудшает демографические показатели и криминализирует общество, что создает угрозу национальной безопасности и социально-экономическому развитию страны.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Настоящая  муниципальная программа подготовлена с учетом опыта работы правоохранительных органов и органов местного самоуправления района. В ее содержание включены положения, требующие межведомственного взаимодействия.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lastRenderedPageBreak/>
        <w:t xml:space="preserve">Выше приведенные статистические данные в сфере профилактики правонарушений свидетельствуют о необходимости разработки подпрограммы "Профилактика правонарушений и усиление борьбы с преступностью на территории Красноармейского муниципального района Саратовской области </w:t>
      </w:r>
      <w:r w:rsidR="00800F73">
        <w:rPr>
          <w:sz w:val="28"/>
          <w:szCs w:val="28"/>
        </w:rPr>
        <w:t>на 20</w:t>
      </w:r>
      <w:r w:rsidR="00CA5600">
        <w:rPr>
          <w:sz w:val="28"/>
          <w:szCs w:val="28"/>
        </w:rPr>
        <w:t>20</w:t>
      </w:r>
      <w:r w:rsidR="00800F73">
        <w:rPr>
          <w:sz w:val="28"/>
          <w:szCs w:val="28"/>
        </w:rPr>
        <w:t xml:space="preserve"> - 20</w:t>
      </w:r>
      <w:r w:rsidR="00CA5600">
        <w:rPr>
          <w:sz w:val="28"/>
          <w:szCs w:val="28"/>
        </w:rPr>
        <w:t>22</w:t>
      </w:r>
      <w:r w:rsidR="00800F73">
        <w:rPr>
          <w:sz w:val="28"/>
          <w:szCs w:val="28"/>
        </w:rPr>
        <w:t xml:space="preserve"> годы</w:t>
      </w:r>
      <w:r w:rsidRPr="00800F73">
        <w:rPr>
          <w:sz w:val="28"/>
          <w:szCs w:val="28"/>
        </w:rPr>
        <w:t>" муниципальной программы (далее - подпрограмма 1).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Качественное решение задачи по лечению наркозависимых лиц в Российской Федерации подразумевает интенсивный поиск и внедрение новых средств и методов, направленных на полное прекращение употребление наркотиков больными наркоманией, а не замену одного наркотика другим.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Планируется направить значительные усилия на выявление и уничтожение   дикорастущих наркосодержащих растений.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</w:p>
    <w:p w:rsidR="001D1BD9" w:rsidRPr="00800F73" w:rsidRDefault="001D1BD9" w:rsidP="001D1BD9">
      <w:pPr>
        <w:pStyle w:val="1"/>
      </w:pPr>
      <w:r w:rsidRPr="00800F73">
        <w:t>II. Цели и задачи муниципальной программы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Основными целями муниципальной программы являются:</w:t>
      </w:r>
    </w:p>
    <w:p w:rsidR="001D1BD9" w:rsidRPr="00800F73" w:rsidRDefault="001D1BD9" w:rsidP="001D1BD9">
      <w:pPr>
        <w:pStyle w:val="af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F73">
        <w:rPr>
          <w:rFonts w:ascii="Times New Roman" w:hAnsi="Times New Roman" w:cs="Times New Roman"/>
          <w:sz w:val="28"/>
          <w:szCs w:val="28"/>
        </w:rPr>
        <w:t>- совершенствование единой системы профилактики преступлений и правонарушений на территории Красноармейского муниципального района;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- профилактика правонарушений и обеспечение безопасности граждан на территории Красноармейского муниципального района;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- повышение качества противодействия преступности в сфере незаконного оборота наркотиков;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- сокращение масштабов незаконного потребления наркотиков, формирование негативного отношения к незаконному обороту и потреблению наркотиков и существенное снижение спроса на них;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- сокращение рецидива преступлений, совершенных лицами, отбывшими наказание в виде лишения свободы;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- создание необходимых условий для обеспечения трудовой занятости осужденных и улучшения экономических показателей их трудовой деятельности;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Для достижения целей Программы требуется решение следующих задач: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- дальнейшее снижение уровня преступности на территории Красноармейского муниципального района;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- развитие системы социальной профилактики правонарушений, направленной</w:t>
      </w:r>
      <w:r w:rsidR="00CA5600">
        <w:rPr>
          <w:sz w:val="28"/>
          <w:szCs w:val="28"/>
        </w:rPr>
        <w:t>,</w:t>
      </w:r>
      <w:r w:rsidRPr="00800F73">
        <w:rPr>
          <w:sz w:val="28"/>
          <w:szCs w:val="28"/>
        </w:rPr>
        <w:t xml:space="preserve"> прежде всего</w:t>
      </w:r>
      <w:r w:rsidR="00CA5600">
        <w:rPr>
          <w:sz w:val="28"/>
          <w:szCs w:val="28"/>
        </w:rPr>
        <w:t>,</w:t>
      </w:r>
      <w:r w:rsidRPr="00800F73">
        <w:rPr>
          <w:sz w:val="28"/>
          <w:szCs w:val="28"/>
        </w:rPr>
        <w:t xml:space="preserve"> на активизацию борьбы с пьянством, алкоголизмом, преступностью, безнадзорностью несовершеннолетних, незаконной миграцией, на ресоциализацию лиц, освободившихся из мест лишения свободы;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- создание системы социальных и экономических стимулов для профилактики правонарушений и ведения законопослушного образа жизни;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- оптимизация работы по предупреждению и профилактике правонарушений, совершаемых на улицах и в других общественных местах;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- своевременное выявление причин и условий, способствующих распространению наркомании, организация комплексных мероприятий по их эффективному устранению;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- совершенствование системы профилактики наркомании среди детей и подростков;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- осуществление антинаркотической пропаганды и формирование негативного общественного мнения к потреблению наркотиков.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</w:p>
    <w:p w:rsidR="001D1BD9" w:rsidRPr="00800F73" w:rsidRDefault="001D1BD9" w:rsidP="001D1BD9">
      <w:pPr>
        <w:pStyle w:val="1"/>
      </w:pPr>
      <w:r w:rsidRPr="00800F73">
        <w:lastRenderedPageBreak/>
        <w:t>III. Целевые показатели  муниципальной программы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В качестве целевых показателей оценки хода выполнения Программы используются:</w:t>
      </w:r>
    </w:p>
    <w:p w:rsidR="001D1BD9" w:rsidRPr="00800F73" w:rsidRDefault="001D1BD9" w:rsidP="001D1BD9">
      <w:pPr>
        <w:pStyle w:val="af0"/>
        <w:ind w:firstLine="567"/>
        <w:rPr>
          <w:rFonts w:ascii="Times New Roman" w:hAnsi="Times New Roman" w:cs="Times New Roman"/>
          <w:sz w:val="28"/>
          <w:szCs w:val="28"/>
        </w:rPr>
      </w:pPr>
      <w:r w:rsidRPr="00800F73">
        <w:rPr>
          <w:rFonts w:ascii="Times New Roman" w:hAnsi="Times New Roman" w:cs="Times New Roman"/>
          <w:sz w:val="28"/>
          <w:szCs w:val="28"/>
        </w:rPr>
        <w:t>- сравнительный      анализ      колич</w:t>
      </w:r>
      <w:r w:rsidR="00CA5600">
        <w:rPr>
          <w:rFonts w:ascii="Times New Roman" w:hAnsi="Times New Roman" w:cs="Times New Roman"/>
          <w:sz w:val="28"/>
          <w:szCs w:val="28"/>
        </w:rPr>
        <w:t>ества (динамика)  преступлений</w:t>
      </w:r>
      <w:r w:rsidRPr="00800F73">
        <w:rPr>
          <w:rFonts w:ascii="Times New Roman" w:hAnsi="Times New Roman" w:cs="Times New Roman"/>
          <w:sz w:val="28"/>
          <w:szCs w:val="28"/>
        </w:rPr>
        <w:t>;</w:t>
      </w:r>
    </w:p>
    <w:p w:rsidR="001D1BD9" w:rsidRPr="00800F73" w:rsidRDefault="00CA5600" w:rsidP="001D1B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D1BD9" w:rsidRPr="00800F73">
        <w:rPr>
          <w:sz w:val="28"/>
          <w:szCs w:val="28"/>
        </w:rPr>
        <w:t>доля тяжких и особо тяжких преступлений в общем числе зарегистрированных преступлений (%);</w:t>
      </w:r>
    </w:p>
    <w:p w:rsidR="001D1BD9" w:rsidRPr="00800F73" w:rsidRDefault="00CA5600" w:rsidP="001D1B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D1BD9" w:rsidRPr="00800F73">
        <w:rPr>
          <w:sz w:val="28"/>
          <w:szCs w:val="28"/>
        </w:rPr>
        <w:t>количество ежегодно выявленных административных правонарушений связанных с незаконным оборотом наркотиков (количество);</w:t>
      </w:r>
    </w:p>
    <w:p w:rsidR="001D1BD9" w:rsidRPr="00800F73" w:rsidRDefault="001D1BD9" w:rsidP="001D1BD9">
      <w:pPr>
        <w:pStyle w:val="af0"/>
        <w:ind w:firstLine="567"/>
        <w:rPr>
          <w:rFonts w:ascii="Times New Roman" w:hAnsi="Times New Roman" w:cs="Times New Roman"/>
          <w:sz w:val="28"/>
          <w:szCs w:val="28"/>
        </w:rPr>
      </w:pPr>
      <w:r w:rsidRPr="00800F73">
        <w:rPr>
          <w:rFonts w:ascii="Times New Roman" w:hAnsi="Times New Roman" w:cs="Times New Roman"/>
          <w:sz w:val="28"/>
          <w:szCs w:val="28"/>
        </w:rPr>
        <w:t>- удовлетворенность населения деятельностью органов  обеспечивающих  безопасность граждан  (процентов  от  числа опрошенных).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 xml:space="preserve">Сведения о целевых показателях Программы приведены в </w:t>
      </w:r>
      <w:r w:rsidRPr="00800F73">
        <w:rPr>
          <w:b/>
          <w:i/>
          <w:sz w:val="28"/>
          <w:szCs w:val="28"/>
        </w:rPr>
        <w:t xml:space="preserve">приложении N 1 </w:t>
      </w:r>
      <w:r w:rsidRPr="00800F73">
        <w:rPr>
          <w:sz w:val="28"/>
          <w:szCs w:val="28"/>
        </w:rPr>
        <w:t>к муниципальной программе.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</w:p>
    <w:p w:rsidR="001D1BD9" w:rsidRPr="00800F73" w:rsidRDefault="001D1BD9" w:rsidP="001D1BD9">
      <w:pPr>
        <w:ind w:firstLine="567"/>
        <w:jc w:val="center"/>
        <w:rPr>
          <w:b/>
          <w:sz w:val="28"/>
          <w:szCs w:val="28"/>
        </w:rPr>
      </w:pPr>
      <w:r w:rsidRPr="00800F73">
        <w:rPr>
          <w:b/>
          <w:sz w:val="28"/>
          <w:szCs w:val="28"/>
        </w:rPr>
        <w:t>IV. Прогноз конечных результатов муниципальной программы, сроки и этапы реализации государственной программы</w:t>
      </w:r>
    </w:p>
    <w:p w:rsidR="001D1BD9" w:rsidRPr="00800F73" w:rsidRDefault="001D1BD9" w:rsidP="001D1BD9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F73">
        <w:rPr>
          <w:rFonts w:ascii="Times New Roman" w:hAnsi="Times New Roman" w:cs="Times New Roman"/>
          <w:sz w:val="28"/>
          <w:szCs w:val="28"/>
        </w:rPr>
        <w:t>Реализация программных мероприятий позволит снизить  уровень  преступности  и других  негативных  явлений  по   отдельным направлениям и тем  самым  создать  условия для реального повышения уровня безопасности жизни населения.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Ожидаемыми конечными результатами реализации муниципальной программы: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- повышение эффективности системы профилактики правонарушений, привлечение к организации деятельности по предупреждению правонарушений все субъекты профилактики, общественность;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- повышение уровня доверия населения к правоохранительным органам;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- уменьшение количества совершаемых тяжких и особо тяжких преступлений;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- снижение правонарушений, совершаемых несовершеннолетними;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- снижение количества преступлений против жизни и здоровья, личности, совершаемых в состоянии алкогольного и наркотического опьянения;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- снижение уровня рецидивной и других видов преступности;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- повышение защищенности граждан и общества от наркоугрозы.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 xml:space="preserve">Муниципальную программу предполагается реализовать в один этап в </w:t>
      </w:r>
      <w:r w:rsidR="00FD707F" w:rsidRPr="00800F73">
        <w:rPr>
          <w:sz w:val="28"/>
          <w:szCs w:val="28"/>
        </w:rPr>
        <w:t>20</w:t>
      </w:r>
      <w:r w:rsidR="00CA5600">
        <w:rPr>
          <w:sz w:val="28"/>
          <w:szCs w:val="28"/>
        </w:rPr>
        <w:t>20</w:t>
      </w:r>
      <w:r w:rsidRPr="00800F73">
        <w:rPr>
          <w:sz w:val="28"/>
          <w:szCs w:val="28"/>
        </w:rPr>
        <w:t>-</w:t>
      </w:r>
      <w:r w:rsidR="00FD707F" w:rsidRPr="00800F73">
        <w:rPr>
          <w:sz w:val="28"/>
          <w:szCs w:val="28"/>
        </w:rPr>
        <w:t>20</w:t>
      </w:r>
      <w:r w:rsidR="00CA5600">
        <w:rPr>
          <w:sz w:val="28"/>
          <w:szCs w:val="28"/>
        </w:rPr>
        <w:t>22</w:t>
      </w:r>
      <w:r w:rsidRPr="00800F73">
        <w:rPr>
          <w:sz w:val="28"/>
          <w:szCs w:val="28"/>
        </w:rPr>
        <w:t> годах.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</w:p>
    <w:p w:rsidR="001D1BD9" w:rsidRPr="00800F73" w:rsidRDefault="001D1BD9" w:rsidP="001D1BD9">
      <w:pPr>
        <w:ind w:firstLine="567"/>
        <w:jc w:val="center"/>
        <w:rPr>
          <w:b/>
          <w:sz w:val="28"/>
          <w:szCs w:val="28"/>
        </w:rPr>
      </w:pPr>
      <w:r w:rsidRPr="00800F73">
        <w:rPr>
          <w:b/>
          <w:sz w:val="28"/>
          <w:szCs w:val="28"/>
          <w:lang w:val="en-US"/>
        </w:rPr>
        <w:t>V</w:t>
      </w:r>
      <w:r w:rsidRPr="00800F73">
        <w:rPr>
          <w:b/>
          <w:sz w:val="28"/>
          <w:szCs w:val="28"/>
        </w:rPr>
        <w:t>. Перечень мероприятий муниципальной программы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Перечень мероприятий подпрограмм Программы приведен в приложении N 2</w:t>
      </w:r>
      <w:r w:rsidRPr="00800F73">
        <w:rPr>
          <w:i/>
          <w:sz w:val="28"/>
          <w:szCs w:val="28"/>
        </w:rPr>
        <w:t xml:space="preserve"> </w:t>
      </w:r>
      <w:r w:rsidRPr="00800F73">
        <w:rPr>
          <w:sz w:val="28"/>
          <w:szCs w:val="28"/>
        </w:rPr>
        <w:t>к муниципальной программе.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</w:p>
    <w:p w:rsidR="001D1BD9" w:rsidRPr="00800F73" w:rsidRDefault="001D1BD9" w:rsidP="001D1BD9">
      <w:pPr>
        <w:pStyle w:val="1"/>
      </w:pPr>
      <w:r w:rsidRPr="00800F73">
        <w:rPr>
          <w:lang w:val="en-US"/>
        </w:rPr>
        <w:t>VI</w:t>
      </w:r>
      <w:r w:rsidRPr="00800F73">
        <w:t xml:space="preserve">. Анализ рисков реализации муниципальной программы и </w:t>
      </w:r>
    </w:p>
    <w:p w:rsidR="001D1BD9" w:rsidRPr="00800F73" w:rsidRDefault="001D1BD9" w:rsidP="001D1BD9">
      <w:pPr>
        <w:pStyle w:val="1"/>
      </w:pPr>
      <w:r w:rsidRPr="00800F73">
        <w:t>меры управления рисками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На ход выполнения и эффективность муниципальной программы существенное влияние будет оказывать совокупность факторов внутреннего и внешнего характера. К внутренним рискам реализации муниципальной программы относятся сферы компетенции ответственного исполнителя, соисполнителей и участников муниципальной программы, а внешним - наступление или ненаступление которых не зависит от их действий.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Внутренние риски могут являться следствием: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lastRenderedPageBreak/>
        <w:t>низкой исполнительской дисциплины ответственного исполнителя, соисполнителей и участников муниципальной программы;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несвоевременн</w:t>
      </w:r>
      <w:r w:rsidR="00CA5600">
        <w:rPr>
          <w:sz w:val="28"/>
          <w:szCs w:val="28"/>
        </w:rPr>
        <w:t>ой</w:t>
      </w:r>
      <w:r w:rsidRPr="00800F73">
        <w:rPr>
          <w:sz w:val="28"/>
          <w:szCs w:val="28"/>
        </w:rPr>
        <w:t xml:space="preserve"> разработки, согласования и принятия документов, обеспечивающих выполнение мероприятий муниципальной программы;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недостаточной оперативности при корректировке плана реализации муниципальной программы при наступлении внешних рисков реализации муниципальной программы.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Внешние риски реализации муниципальной программы могут являться следствием: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изменени</w:t>
      </w:r>
      <w:r w:rsidR="00CA5600">
        <w:rPr>
          <w:sz w:val="28"/>
          <w:szCs w:val="28"/>
        </w:rPr>
        <w:t>я</w:t>
      </w:r>
      <w:r w:rsidRPr="00800F73">
        <w:rPr>
          <w:sz w:val="28"/>
          <w:szCs w:val="28"/>
        </w:rPr>
        <w:t xml:space="preserve"> экономической обстановки;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изменени</w:t>
      </w:r>
      <w:r w:rsidR="00CA5600">
        <w:rPr>
          <w:sz w:val="28"/>
          <w:szCs w:val="28"/>
        </w:rPr>
        <w:t>я</w:t>
      </w:r>
      <w:r w:rsidRPr="00800F73">
        <w:rPr>
          <w:sz w:val="28"/>
          <w:szCs w:val="28"/>
        </w:rPr>
        <w:t xml:space="preserve"> законодательства и правоприменительной практики;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возникновения дестабилизирующих общественных процессов.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Наличие этих неблагоприятных факторов, а также дефицит финансирования, непопулярность среди населения отдельных мероприятий, затягивание сроков реализации мероприятий, пассивность и неэффективность действий органов власти и силовых структур могут привести к тому, что отдельные мероприятия будут выполнены в ограниченном объеме, что приведет к снижению эффективности муниципальной программы в целом.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Управление рисками: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проведение комплексного анализа внешней и внутренней среды исполнения программы с дальнейшим пересмотром критериев оценки и отбора мероприятий программы;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оперативное реагирование и внесение изменений в программу, снижающие воздействие негативных факторов на выполнение целевых показателей программы.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Реализация муниципальной программы осуществляется в соответствии с планом реализации муниципальной программы (далее - план реализации) по форме, утвержденной постановлением администрации Красноармейского муниципального района от 05.11.2013 № 1055.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Годовой отчет о ходе реализации и оценке эффективности муниципальной программы (далее - годовой отчет) подготавливается ответственным исполнителем совместно с соисполнителями по состоянию на 1 января, следующего за отчетным годом,  до 1 февраля года, следующего за отчетным  годом.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</w:p>
    <w:p w:rsidR="001D1BD9" w:rsidRPr="00800F73" w:rsidRDefault="001D1BD9" w:rsidP="001D1BD9">
      <w:pPr>
        <w:pStyle w:val="1"/>
      </w:pPr>
      <w:r w:rsidRPr="00800F73">
        <w:rPr>
          <w:lang w:val="en-US"/>
        </w:rPr>
        <w:t>VII</w:t>
      </w:r>
      <w:r w:rsidRPr="00800F73">
        <w:t>. Характеристика подпрограмм муниципальной программы</w:t>
      </w:r>
    </w:p>
    <w:p w:rsidR="001D1BD9" w:rsidRPr="00800F73" w:rsidRDefault="001D1BD9" w:rsidP="001D1BD9"/>
    <w:p w:rsidR="001D1BD9" w:rsidRPr="00800F73" w:rsidRDefault="001D1BD9" w:rsidP="001D1BD9">
      <w:pPr>
        <w:pStyle w:val="1"/>
      </w:pPr>
      <w:r w:rsidRPr="00800F73">
        <w:t xml:space="preserve">Подпрограмма 1 "Профилактика правонарушений и усиление борьбы с преступностью на территории Красноармейского муниципального района Саратовской области </w:t>
      </w:r>
      <w:r w:rsidR="00800F73">
        <w:t>на 20</w:t>
      </w:r>
      <w:r w:rsidR="00CA5600">
        <w:t>20</w:t>
      </w:r>
      <w:r w:rsidR="00800F73">
        <w:t xml:space="preserve"> - 20</w:t>
      </w:r>
      <w:r w:rsidR="00CA5600">
        <w:t>22</w:t>
      </w:r>
      <w:r w:rsidR="00800F73">
        <w:t xml:space="preserve"> годы</w:t>
      </w:r>
      <w:r w:rsidRPr="00800F73">
        <w:t>"</w:t>
      </w:r>
    </w:p>
    <w:p w:rsidR="001D1BD9" w:rsidRPr="00800F73" w:rsidRDefault="001D1BD9" w:rsidP="001D1BD9"/>
    <w:p w:rsidR="001D1BD9" w:rsidRPr="00800F73" w:rsidRDefault="001D1BD9" w:rsidP="001D1BD9">
      <w:pPr>
        <w:pStyle w:val="1"/>
      </w:pPr>
      <w:r w:rsidRPr="00800F73">
        <w:t>Паспорт подпрограммы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033"/>
        <w:gridCol w:w="6748"/>
      </w:tblGrid>
      <w:tr w:rsidR="001D1BD9" w:rsidRPr="00800F73" w:rsidTr="001E59BA">
        <w:tc>
          <w:tcPr>
            <w:tcW w:w="30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BD9" w:rsidRPr="00800F73" w:rsidRDefault="001D1BD9" w:rsidP="00CA560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0F73">
              <w:rPr>
                <w:sz w:val="28"/>
                <w:szCs w:val="28"/>
              </w:rPr>
              <w:t xml:space="preserve">"Профилактика   правонарушений   и   усиление   борьбы    с преступностью на территории  Красноармейского муниципального района Саратовской  области  </w:t>
            </w:r>
            <w:r w:rsidR="00800F73" w:rsidRPr="00800F73">
              <w:rPr>
                <w:sz w:val="28"/>
                <w:szCs w:val="28"/>
              </w:rPr>
              <w:t>на 20</w:t>
            </w:r>
            <w:r w:rsidR="00CA5600">
              <w:rPr>
                <w:sz w:val="28"/>
                <w:szCs w:val="28"/>
              </w:rPr>
              <w:t>20</w:t>
            </w:r>
            <w:r w:rsidR="00800F73" w:rsidRPr="00800F73">
              <w:rPr>
                <w:sz w:val="28"/>
                <w:szCs w:val="28"/>
              </w:rPr>
              <w:t xml:space="preserve"> - 20</w:t>
            </w:r>
            <w:r w:rsidR="00CA5600">
              <w:rPr>
                <w:sz w:val="28"/>
                <w:szCs w:val="28"/>
              </w:rPr>
              <w:t>22</w:t>
            </w:r>
            <w:r w:rsidR="00800F73" w:rsidRPr="00800F73">
              <w:rPr>
                <w:sz w:val="28"/>
                <w:szCs w:val="28"/>
              </w:rPr>
              <w:t xml:space="preserve"> годы </w:t>
            </w:r>
            <w:r w:rsidRPr="00800F73">
              <w:rPr>
                <w:sz w:val="28"/>
                <w:szCs w:val="28"/>
              </w:rPr>
              <w:t>"</w:t>
            </w:r>
          </w:p>
        </w:tc>
      </w:tr>
      <w:tr w:rsidR="001D1BD9" w:rsidRPr="00800F73" w:rsidTr="001E59BA">
        <w:tc>
          <w:tcPr>
            <w:tcW w:w="30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BD9" w:rsidRPr="00800F73" w:rsidRDefault="00C92CF3" w:rsidP="00C92CF3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D1BD9" w:rsidRPr="00800F73">
              <w:rPr>
                <w:rFonts w:ascii="Times New Roman" w:hAnsi="Times New Roman" w:cs="Times New Roman"/>
                <w:sz w:val="28"/>
                <w:szCs w:val="28"/>
              </w:rPr>
              <w:t>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D1BD9" w:rsidRPr="00800F73">
              <w:rPr>
                <w:rFonts w:ascii="Times New Roman" w:hAnsi="Times New Roman" w:cs="Times New Roman"/>
                <w:sz w:val="28"/>
                <w:szCs w:val="28"/>
              </w:rPr>
              <w:t xml:space="preserve"> Красноармейского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лице отдела по правовым вопросам</w:t>
            </w:r>
          </w:p>
        </w:tc>
      </w:tr>
      <w:tr w:rsidR="001D1BD9" w:rsidRPr="00800F73" w:rsidTr="001E59BA">
        <w:tc>
          <w:tcPr>
            <w:tcW w:w="30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00F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Соисполнители подпрограммы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BD9" w:rsidRPr="00800F73" w:rsidRDefault="001D1BD9" w:rsidP="00CA56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0F73">
              <w:rPr>
                <w:sz w:val="28"/>
                <w:szCs w:val="28"/>
              </w:rPr>
              <w:t>Межведомственная комиссия по профилактике правонарушений и   усиление   борьбы    с преступностью на территории  Красноармейского муниципального района Саратовской  области  до  20</w:t>
            </w:r>
            <w:r w:rsidR="00CA5600">
              <w:rPr>
                <w:sz w:val="28"/>
                <w:szCs w:val="28"/>
              </w:rPr>
              <w:t>22 г</w:t>
            </w:r>
            <w:r w:rsidRPr="00800F73">
              <w:rPr>
                <w:sz w:val="28"/>
                <w:szCs w:val="28"/>
              </w:rPr>
              <w:t>ода; Администрация Красноармейского муниципального района; Отдел МВД России по Красноармейскому району (по согласованию);  Красноармейская межрайонная прокуратура (по согласованию);</w:t>
            </w:r>
            <w:r w:rsidR="00CA5600">
              <w:rPr>
                <w:sz w:val="28"/>
                <w:szCs w:val="28"/>
              </w:rPr>
              <w:t xml:space="preserve"> </w:t>
            </w:r>
            <w:r w:rsidRPr="00800F73">
              <w:rPr>
                <w:sz w:val="28"/>
                <w:szCs w:val="28"/>
              </w:rPr>
              <w:t>Территориальный орган социальной защиты населения (по согласованию); Управление образования администрации Красноармейского муниципального района; Центр занятости населения (по согласованию); Органы уголовно-исполнительной системы (ИК-7, ИК-11,ИК-20, ИК-23, МРУИИ №5) (по согласованию); Средства массовой информации района; ГУЗ СО «Красноармейская ЦРБ»; Сектор по молодежной политике Красноармейского муниципального района; Отдел культуры администрации Красноармейского муниципального района; Образовательные учреждения Красноармейского муниципального района; Общественные организации района (по согласованию)</w:t>
            </w:r>
          </w:p>
        </w:tc>
      </w:tr>
      <w:tr w:rsidR="001D1BD9" w:rsidRPr="00800F73" w:rsidTr="001E59BA">
        <w:tc>
          <w:tcPr>
            <w:tcW w:w="30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BD9" w:rsidRPr="00800F73" w:rsidRDefault="001D1BD9" w:rsidP="001E59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0F73">
              <w:rPr>
                <w:sz w:val="28"/>
                <w:szCs w:val="28"/>
              </w:rPr>
              <w:t xml:space="preserve">развитие и улучшение системы  профилактики  преступлений  и правонарушений на территории Красноармейского муниципального района Саратовской области                       </w:t>
            </w:r>
          </w:p>
        </w:tc>
      </w:tr>
      <w:tr w:rsidR="001D1BD9" w:rsidRPr="00800F73" w:rsidTr="001E59BA">
        <w:tc>
          <w:tcPr>
            <w:tcW w:w="30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 оперативности  реагирования  на  заявления  и сообщения о правонарушении;                                </w:t>
            </w:r>
          </w:p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раскрываемости преступлений;                  </w:t>
            </w:r>
          </w:p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 благоприятной  и  максимально  безопасной  для населения обстановки в жилом секторе, на улицах и в  других общественных местах;                                       </w:t>
            </w:r>
          </w:p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>вовлечение в предупреждение  правонарушений  организаций всех форм собственности, общественных организаций и граждан</w:t>
            </w:r>
          </w:p>
        </w:tc>
      </w:tr>
      <w:tr w:rsidR="001D1BD9" w:rsidRPr="00800F73" w:rsidTr="001E59BA">
        <w:tc>
          <w:tcPr>
            <w:tcW w:w="30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BD9" w:rsidRPr="00800F73" w:rsidRDefault="001D1BD9" w:rsidP="001E59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0F73">
              <w:rPr>
                <w:sz w:val="28"/>
                <w:szCs w:val="28"/>
              </w:rPr>
              <w:t>Реализация мероприятий программы позволит:</w:t>
            </w:r>
          </w:p>
          <w:p w:rsidR="001D1BD9" w:rsidRPr="00800F73" w:rsidRDefault="001D1BD9" w:rsidP="001E59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0F73">
              <w:rPr>
                <w:sz w:val="28"/>
                <w:szCs w:val="28"/>
              </w:rPr>
              <w:t>- повысит</w:t>
            </w:r>
            <w:r w:rsidR="00CA5600">
              <w:rPr>
                <w:sz w:val="28"/>
                <w:szCs w:val="28"/>
              </w:rPr>
              <w:t>ь</w:t>
            </w:r>
            <w:r w:rsidRPr="00800F73">
              <w:rPr>
                <w:sz w:val="28"/>
                <w:szCs w:val="28"/>
              </w:rPr>
              <w:t xml:space="preserve"> эффективность государственной системы социальной профилактики правонарушений, привлечь к организации деятельности по предупреждению правонарушений предприятия, учреждения, организации всех форм собственности, а также общественные организации;</w:t>
            </w:r>
          </w:p>
          <w:p w:rsidR="001D1BD9" w:rsidRPr="00800F73" w:rsidRDefault="001D1BD9" w:rsidP="001E59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0F73">
              <w:rPr>
                <w:sz w:val="28"/>
                <w:szCs w:val="28"/>
              </w:rPr>
              <w:t>- обеспечить нормативное правовое регулирование профилактики правонарушений;</w:t>
            </w:r>
          </w:p>
          <w:p w:rsidR="001D1BD9" w:rsidRPr="00800F73" w:rsidRDefault="001D1BD9" w:rsidP="001E59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0F73">
              <w:rPr>
                <w:sz w:val="28"/>
                <w:szCs w:val="28"/>
              </w:rPr>
              <w:t xml:space="preserve">- улучшить информационное обеспечение деятельности государственных органов и </w:t>
            </w:r>
            <w:r w:rsidRPr="00800F73">
              <w:rPr>
                <w:sz w:val="28"/>
                <w:szCs w:val="28"/>
              </w:rPr>
              <w:lastRenderedPageBreak/>
              <w:t>общественных организаций по обеспечению охраны общественного порядка на территории района;</w:t>
            </w:r>
          </w:p>
          <w:p w:rsidR="001D1BD9" w:rsidRPr="00800F73" w:rsidRDefault="001D1BD9" w:rsidP="001E59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0F73">
              <w:rPr>
                <w:sz w:val="28"/>
                <w:szCs w:val="28"/>
              </w:rPr>
              <w:t>- уменьшить общее чисто совершаемых на территории района преступлений;</w:t>
            </w:r>
          </w:p>
          <w:p w:rsidR="001D1BD9" w:rsidRPr="00800F73" w:rsidRDefault="001D1BD9" w:rsidP="001E59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0F73">
              <w:rPr>
                <w:sz w:val="28"/>
                <w:szCs w:val="28"/>
              </w:rPr>
              <w:t>- оздоровить обстановку на улицах и других общественных местах;</w:t>
            </w:r>
          </w:p>
          <w:p w:rsidR="001D1BD9" w:rsidRPr="00800F73" w:rsidRDefault="001D1BD9" w:rsidP="001E59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0F73">
              <w:rPr>
                <w:sz w:val="28"/>
                <w:szCs w:val="28"/>
              </w:rPr>
              <w:t>- снизить уровень рецидивной и «бытовой» преступности;</w:t>
            </w:r>
          </w:p>
          <w:p w:rsidR="001D1BD9" w:rsidRPr="00800F73" w:rsidRDefault="001D1BD9" w:rsidP="001E59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0F73">
              <w:rPr>
                <w:sz w:val="28"/>
                <w:szCs w:val="28"/>
              </w:rPr>
              <w:t>- улучшить профилактику правонарушений в среде несовершеннолетних и молодежи;</w:t>
            </w:r>
          </w:p>
          <w:p w:rsidR="001D1BD9" w:rsidRPr="00800F73" w:rsidRDefault="001D1BD9" w:rsidP="001E59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0F73">
              <w:rPr>
                <w:sz w:val="28"/>
                <w:szCs w:val="28"/>
              </w:rPr>
              <w:t>- снизить количество дорожно-транспортных происшествий и тяжесть их последствий;</w:t>
            </w:r>
          </w:p>
          <w:p w:rsidR="001D1BD9" w:rsidRPr="00800F73" w:rsidRDefault="001D1BD9" w:rsidP="001E59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0F73">
              <w:rPr>
                <w:sz w:val="28"/>
                <w:szCs w:val="28"/>
              </w:rPr>
              <w:t>- усилить контроль за миграционными потоками, снизить количество незаконных мигрантов;</w:t>
            </w:r>
          </w:p>
          <w:p w:rsidR="001D1BD9" w:rsidRPr="00800F73" w:rsidRDefault="001D1BD9" w:rsidP="001E59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0F73">
              <w:rPr>
                <w:sz w:val="28"/>
                <w:szCs w:val="28"/>
              </w:rPr>
              <w:t>- снизить количество преступлений, связанных с незаконным оборотом наркотических и психотропных веществ;</w:t>
            </w:r>
          </w:p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 xml:space="preserve">- повысить уровень доверия населения к правоохранительным органам.  </w:t>
            </w:r>
          </w:p>
        </w:tc>
      </w:tr>
      <w:tr w:rsidR="001D1BD9" w:rsidRPr="00800F73" w:rsidTr="001E59BA">
        <w:tc>
          <w:tcPr>
            <w:tcW w:w="30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00F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и этапы реализации подпрограммы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BD9" w:rsidRPr="00800F73" w:rsidRDefault="001D1BD9" w:rsidP="00CA560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A560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CA560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D707F" w:rsidRPr="00800F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</w:tbl>
    <w:p w:rsidR="001D1BD9" w:rsidRPr="00800F73" w:rsidRDefault="001D1BD9" w:rsidP="001D1BD9"/>
    <w:p w:rsidR="001D1BD9" w:rsidRPr="00800F73" w:rsidRDefault="001D1BD9" w:rsidP="001D1BD9">
      <w:pPr>
        <w:ind w:firstLine="567"/>
        <w:jc w:val="center"/>
        <w:rPr>
          <w:b/>
          <w:bCs/>
          <w:sz w:val="28"/>
          <w:szCs w:val="28"/>
        </w:rPr>
      </w:pPr>
      <w:bookmarkStart w:id="0" w:name="sub_1110"/>
      <w:r w:rsidRPr="00800F73">
        <w:rPr>
          <w:b/>
          <w:bCs/>
          <w:sz w:val="28"/>
          <w:szCs w:val="28"/>
        </w:rPr>
        <w:t xml:space="preserve">I. Характеристика сферы реализации подпрограммы, описание </w:t>
      </w:r>
    </w:p>
    <w:p w:rsidR="001D1BD9" w:rsidRPr="00800F73" w:rsidRDefault="001D1BD9" w:rsidP="001D1BD9">
      <w:pPr>
        <w:ind w:firstLine="567"/>
        <w:jc w:val="center"/>
        <w:rPr>
          <w:b/>
          <w:bCs/>
          <w:sz w:val="28"/>
          <w:szCs w:val="28"/>
        </w:rPr>
      </w:pPr>
      <w:r w:rsidRPr="00800F73">
        <w:rPr>
          <w:b/>
          <w:bCs/>
          <w:sz w:val="28"/>
          <w:szCs w:val="28"/>
        </w:rPr>
        <w:t xml:space="preserve">основных проблем и прогноз ее развития, а также обоснование </w:t>
      </w:r>
    </w:p>
    <w:p w:rsidR="001D1BD9" w:rsidRPr="00800F73" w:rsidRDefault="001D1BD9" w:rsidP="001D1BD9">
      <w:pPr>
        <w:ind w:firstLine="567"/>
        <w:jc w:val="center"/>
        <w:rPr>
          <w:b/>
          <w:bCs/>
          <w:sz w:val="28"/>
          <w:szCs w:val="28"/>
        </w:rPr>
      </w:pPr>
      <w:r w:rsidRPr="00800F73">
        <w:rPr>
          <w:b/>
          <w:bCs/>
          <w:sz w:val="28"/>
          <w:szCs w:val="28"/>
        </w:rPr>
        <w:t>включения в муниципальную программу</w:t>
      </w:r>
      <w:bookmarkEnd w:id="0"/>
    </w:p>
    <w:p w:rsidR="00B16072" w:rsidRDefault="001D1BD9" w:rsidP="001D1BD9">
      <w:pPr>
        <w:ind w:firstLine="567"/>
        <w:jc w:val="both"/>
        <w:rPr>
          <w:sz w:val="28"/>
          <w:szCs w:val="28"/>
          <w:highlight w:val="green"/>
        </w:rPr>
      </w:pPr>
      <w:r w:rsidRPr="00B16072">
        <w:rPr>
          <w:sz w:val="28"/>
          <w:szCs w:val="28"/>
        </w:rPr>
        <w:t xml:space="preserve">В период действия </w:t>
      </w:r>
      <w:r w:rsidR="00C92CF3">
        <w:rPr>
          <w:sz w:val="28"/>
          <w:szCs w:val="28"/>
        </w:rPr>
        <w:t>муниципальной</w:t>
      </w:r>
      <w:r w:rsidRPr="00B16072">
        <w:rPr>
          <w:sz w:val="28"/>
          <w:szCs w:val="28"/>
        </w:rPr>
        <w:t xml:space="preserve"> программы «Профилактика правонарушений и </w:t>
      </w:r>
      <w:r w:rsidR="00CD64EB" w:rsidRPr="00B16072">
        <w:rPr>
          <w:sz w:val="28"/>
          <w:szCs w:val="28"/>
        </w:rPr>
        <w:t>противодействие незаконному обороту наркотических средств на территории Красноармейского муниципального района Саратовской области</w:t>
      </w:r>
      <w:r w:rsidRPr="00B16072">
        <w:rPr>
          <w:sz w:val="28"/>
          <w:szCs w:val="28"/>
        </w:rPr>
        <w:t xml:space="preserve"> </w:t>
      </w:r>
      <w:r w:rsidR="00CD64EB" w:rsidRPr="00B16072">
        <w:rPr>
          <w:sz w:val="28"/>
          <w:szCs w:val="28"/>
        </w:rPr>
        <w:t>до 201</w:t>
      </w:r>
      <w:r w:rsidR="00B16072" w:rsidRPr="00B16072">
        <w:rPr>
          <w:sz w:val="28"/>
          <w:szCs w:val="28"/>
        </w:rPr>
        <w:t>9</w:t>
      </w:r>
      <w:r w:rsidR="00CD64EB" w:rsidRPr="00B16072">
        <w:rPr>
          <w:sz w:val="28"/>
          <w:szCs w:val="28"/>
        </w:rPr>
        <w:t xml:space="preserve"> года</w:t>
      </w:r>
      <w:r w:rsidRPr="00B16072">
        <w:rPr>
          <w:sz w:val="28"/>
          <w:szCs w:val="28"/>
        </w:rPr>
        <w:t>» на 201</w:t>
      </w:r>
      <w:r w:rsidR="00B16072" w:rsidRPr="00B16072">
        <w:rPr>
          <w:sz w:val="28"/>
          <w:szCs w:val="28"/>
        </w:rPr>
        <w:t>7</w:t>
      </w:r>
      <w:r w:rsidRPr="00B16072">
        <w:rPr>
          <w:sz w:val="28"/>
          <w:szCs w:val="28"/>
        </w:rPr>
        <w:t xml:space="preserve"> – 201</w:t>
      </w:r>
      <w:r w:rsidR="00B16072" w:rsidRPr="00B16072">
        <w:rPr>
          <w:sz w:val="28"/>
          <w:szCs w:val="28"/>
        </w:rPr>
        <w:t>9</w:t>
      </w:r>
      <w:r w:rsidR="00CD64EB" w:rsidRPr="00B16072">
        <w:rPr>
          <w:sz w:val="28"/>
          <w:szCs w:val="28"/>
        </w:rPr>
        <w:t xml:space="preserve"> годы</w:t>
      </w:r>
      <w:r w:rsidRPr="00B16072">
        <w:rPr>
          <w:sz w:val="28"/>
          <w:szCs w:val="28"/>
        </w:rPr>
        <w:t xml:space="preserve">, утвержденной постановлением администрации Красноармейского муниципального района от </w:t>
      </w:r>
      <w:r w:rsidR="00CD64EB" w:rsidRPr="00B16072">
        <w:rPr>
          <w:sz w:val="28"/>
          <w:szCs w:val="28"/>
        </w:rPr>
        <w:t>0</w:t>
      </w:r>
      <w:r w:rsidR="00B16072" w:rsidRPr="00B16072">
        <w:rPr>
          <w:sz w:val="28"/>
          <w:szCs w:val="28"/>
        </w:rPr>
        <w:t>8</w:t>
      </w:r>
      <w:r w:rsidR="00CD64EB" w:rsidRPr="00B16072">
        <w:rPr>
          <w:sz w:val="28"/>
          <w:szCs w:val="28"/>
        </w:rPr>
        <w:t>.</w:t>
      </w:r>
      <w:r w:rsidR="00B16072" w:rsidRPr="00B16072">
        <w:rPr>
          <w:sz w:val="28"/>
          <w:szCs w:val="28"/>
        </w:rPr>
        <w:t>11</w:t>
      </w:r>
      <w:r w:rsidR="00CD64EB" w:rsidRPr="00B16072">
        <w:rPr>
          <w:sz w:val="28"/>
          <w:szCs w:val="28"/>
        </w:rPr>
        <w:t>.201</w:t>
      </w:r>
      <w:r w:rsidR="00B16072" w:rsidRPr="00B16072">
        <w:rPr>
          <w:sz w:val="28"/>
          <w:szCs w:val="28"/>
        </w:rPr>
        <w:t>6</w:t>
      </w:r>
      <w:r w:rsidRPr="00B16072">
        <w:rPr>
          <w:sz w:val="28"/>
          <w:szCs w:val="28"/>
        </w:rPr>
        <w:t xml:space="preserve"> № </w:t>
      </w:r>
      <w:r w:rsidR="00B16072" w:rsidRPr="00B16072">
        <w:rPr>
          <w:sz w:val="28"/>
          <w:szCs w:val="28"/>
        </w:rPr>
        <w:t>773</w:t>
      </w:r>
      <w:r w:rsidRPr="00B16072">
        <w:rPr>
          <w:sz w:val="28"/>
          <w:szCs w:val="28"/>
        </w:rPr>
        <w:t>, выполнен ряд запланированных мероприятий. Как результат проведенной работы в период с 201</w:t>
      </w:r>
      <w:r w:rsidR="00B16072" w:rsidRPr="00B16072">
        <w:rPr>
          <w:sz w:val="28"/>
          <w:szCs w:val="28"/>
        </w:rPr>
        <w:t>7</w:t>
      </w:r>
      <w:r w:rsidRPr="00B16072">
        <w:rPr>
          <w:sz w:val="28"/>
          <w:szCs w:val="28"/>
        </w:rPr>
        <w:t xml:space="preserve"> по 201</w:t>
      </w:r>
      <w:r w:rsidR="00B16072" w:rsidRPr="00B16072">
        <w:rPr>
          <w:sz w:val="28"/>
          <w:szCs w:val="28"/>
        </w:rPr>
        <w:t>9</w:t>
      </w:r>
      <w:r w:rsidRPr="00B16072">
        <w:rPr>
          <w:sz w:val="28"/>
          <w:szCs w:val="28"/>
        </w:rPr>
        <w:t xml:space="preserve"> год на территории района отмечено снижение количества зарегистрированных преступлений по сравнению с 20</w:t>
      </w:r>
      <w:r w:rsidR="00CD64EB" w:rsidRPr="00B16072">
        <w:rPr>
          <w:sz w:val="28"/>
          <w:szCs w:val="28"/>
        </w:rPr>
        <w:t>13</w:t>
      </w:r>
      <w:r w:rsidRPr="00B16072">
        <w:rPr>
          <w:sz w:val="28"/>
          <w:szCs w:val="28"/>
        </w:rPr>
        <w:t xml:space="preserve"> годом: с </w:t>
      </w:r>
      <w:r w:rsidR="00CD64EB" w:rsidRPr="00B16072">
        <w:rPr>
          <w:sz w:val="28"/>
          <w:szCs w:val="28"/>
        </w:rPr>
        <w:t>4</w:t>
      </w:r>
      <w:r w:rsidR="00B16072" w:rsidRPr="00B16072">
        <w:rPr>
          <w:sz w:val="28"/>
          <w:szCs w:val="28"/>
        </w:rPr>
        <w:t>06</w:t>
      </w:r>
      <w:r w:rsidRPr="00B16072">
        <w:rPr>
          <w:sz w:val="28"/>
          <w:szCs w:val="28"/>
        </w:rPr>
        <w:t xml:space="preserve">  до </w:t>
      </w:r>
      <w:r w:rsidR="00CD64EB" w:rsidRPr="00B16072">
        <w:rPr>
          <w:sz w:val="28"/>
          <w:szCs w:val="28"/>
        </w:rPr>
        <w:t>3</w:t>
      </w:r>
      <w:r w:rsidR="00B16072" w:rsidRPr="00B16072">
        <w:rPr>
          <w:sz w:val="28"/>
          <w:szCs w:val="28"/>
        </w:rPr>
        <w:t>83</w:t>
      </w:r>
      <w:r w:rsidRPr="00B16072">
        <w:rPr>
          <w:sz w:val="28"/>
          <w:szCs w:val="28"/>
        </w:rPr>
        <w:t xml:space="preserve"> - в 201</w:t>
      </w:r>
      <w:r w:rsidR="00B16072" w:rsidRPr="00B16072">
        <w:rPr>
          <w:sz w:val="28"/>
          <w:szCs w:val="28"/>
        </w:rPr>
        <w:t>9</w:t>
      </w:r>
      <w:r w:rsidR="00B16072">
        <w:rPr>
          <w:sz w:val="28"/>
          <w:szCs w:val="28"/>
        </w:rPr>
        <w:t>г.(</w:t>
      </w:r>
      <w:r w:rsidRPr="00B16072">
        <w:rPr>
          <w:sz w:val="28"/>
          <w:szCs w:val="28"/>
        </w:rPr>
        <w:t xml:space="preserve"> </w:t>
      </w:r>
      <w:r w:rsidR="00CD64EB" w:rsidRPr="00B16072">
        <w:rPr>
          <w:sz w:val="28"/>
          <w:szCs w:val="28"/>
        </w:rPr>
        <w:t>4</w:t>
      </w:r>
      <w:r w:rsidR="00B16072" w:rsidRPr="00B16072">
        <w:rPr>
          <w:sz w:val="28"/>
          <w:szCs w:val="28"/>
        </w:rPr>
        <w:t>06</w:t>
      </w:r>
      <w:r w:rsidRPr="00B16072">
        <w:rPr>
          <w:sz w:val="28"/>
          <w:szCs w:val="28"/>
        </w:rPr>
        <w:t xml:space="preserve"> - в 201</w:t>
      </w:r>
      <w:r w:rsidR="00B16072" w:rsidRPr="00B16072">
        <w:rPr>
          <w:sz w:val="28"/>
          <w:szCs w:val="28"/>
        </w:rPr>
        <w:t>8</w:t>
      </w:r>
      <w:r w:rsidRPr="00B16072">
        <w:rPr>
          <w:sz w:val="28"/>
          <w:szCs w:val="28"/>
        </w:rPr>
        <w:t>г</w:t>
      </w:r>
      <w:r w:rsidR="00B16072">
        <w:rPr>
          <w:sz w:val="28"/>
          <w:szCs w:val="28"/>
        </w:rPr>
        <w:t>)</w:t>
      </w:r>
      <w:r w:rsidRPr="00B16072">
        <w:rPr>
          <w:sz w:val="28"/>
          <w:szCs w:val="28"/>
        </w:rPr>
        <w:t>.</w:t>
      </w:r>
    </w:p>
    <w:p w:rsidR="001D1BD9" w:rsidRPr="00800F73" w:rsidRDefault="00B16072" w:rsidP="001D1B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04.05.</w:t>
      </w:r>
      <w:r w:rsidR="001D1BD9" w:rsidRPr="00B16072">
        <w:rPr>
          <w:sz w:val="28"/>
          <w:szCs w:val="28"/>
        </w:rPr>
        <w:t>2012 года к охране правопорядка на территории Красноармейского муниципального района полиции оказывает содействие в обеспечении правопорядка общественная организация  «Добровольная народная дружина». Добровольная народная дружина имеет регистрацию в Управлении</w:t>
      </w:r>
      <w:r w:rsidR="001D1BD9" w:rsidRPr="00800F73">
        <w:rPr>
          <w:sz w:val="28"/>
          <w:szCs w:val="28"/>
        </w:rPr>
        <w:t xml:space="preserve"> Министерства юстиции Российской Федерации по Саратовской области.</w:t>
      </w:r>
    </w:p>
    <w:p w:rsidR="001D1BD9" w:rsidRPr="00B16072" w:rsidRDefault="001D1BD9" w:rsidP="001D1BD9">
      <w:pPr>
        <w:ind w:firstLine="567"/>
        <w:jc w:val="both"/>
        <w:rPr>
          <w:sz w:val="28"/>
          <w:szCs w:val="28"/>
        </w:rPr>
      </w:pPr>
      <w:r w:rsidRPr="00B16072">
        <w:rPr>
          <w:sz w:val="28"/>
          <w:szCs w:val="28"/>
        </w:rPr>
        <w:t>Полици</w:t>
      </w:r>
      <w:r w:rsidR="00B16072" w:rsidRPr="00B16072">
        <w:rPr>
          <w:sz w:val="28"/>
          <w:szCs w:val="28"/>
        </w:rPr>
        <w:t>я</w:t>
      </w:r>
      <w:r w:rsidRPr="00B16072">
        <w:rPr>
          <w:sz w:val="28"/>
          <w:szCs w:val="28"/>
        </w:rPr>
        <w:t xml:space="preserve"> оказывает содействие в охране общественного порядка Красноармейское и Луганское  станичное казачье общество, зарегистрированные в Управлении Министерства юстиции Российской Федерации по Саратовской области с сентября 2010 года. Общая численность казачьих формирований составляет  1</w:t>
      </w:r>
      <w:r w:rsidR="00123028" w:rsidRPr="00B16072">
        <w:rPr>
          <w:sz w:val="28"/>
          <w:szCs w:val="28"/>
        </w:rPr>
        <w:t>92</w:t>
      </w:r>
      <w:r w:rsidR="00B16072">
        <w:rPr>
          <w:sz w:val="28"/>
          <w:szCs w:val="28"/>
        </w:rPr>
        <w:t xml:space="preserve"> казаков, при их содействии выявляются административные правонарушения.</w:t>
      </w:r>
    </w:p>
    <w:p w:rsidR="001D1BD9" w:rsidRDefault="00B16072" w:rsidP="001D1B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2018 году на профилактический учет ПДН ОМВД поставлено 40 несовершеннолетних.</w:t>
      </w:r>
    </w:p>
    <w:p w:rsidR="00B16072" w:rsidRDefault="00B16072" w:rsidP="001D1B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2019 году на учете в ПДН и Комиссии за совершение правонарушений связанных с потреблением алкогольной продукции, состоит 7 подростков и 2 подростка за токсическоманию.</w:t>
      </w:r>
    </w:p>
    <w:p w:rsidR="00B16072" w:rsidRPr="00800F73" w:rsidRDefault="00B16072" w:rsidP="001D1B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районе службами системы профилактики ведется плановая, целенаправленная работа по профилактике употребления наркотиков, табакокурения, алкоголизма среди несовершеннолетних. 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Обеспечено проведение разъяснительной работы с использованием средств массовой информации, размещение информации в районной газете «Новая жизнь».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Для закрепления достигнутых результатов и повышения эффективности противодействия преступности требуется продолжение единого подхода и координации действий в этом направлении.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Единая система профилактики правонарушений объединит усилия органов власти, структур гражданского общества в достижении общей цели - развертывания широкой превентивной борьбы с преступностью.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Все это обусловливает необходимость дальнейшего применения программно-целевого подхода в решении проблем профилактики правонарушений.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Предлагаемые мероприятия, содержащиеся в подпрограмме, нацелены на уменьшение количества преступлений, в том числе в общественных местах и среди несовершеннолетних, сокращение числа общественно-опасных деяний, совершаемых в состоянии алкогольного опьянения и лицами, ранее судимыми.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</w:p>
    <w:p w:rsidR="001D1BD9" w:rsidRPr="00800F73" w:rsidRDefault="001D1BD9" w:rsidP="001D1BD9">
      <w:pPr>
        <w:pStyle w:val="1"/>
      </w:pPr>
      <w:r w:rsidRPr="00800F73">
        <w:t xml:space="preserve">II. Цели, задачи, целевые показатели, описание основных ожидаемых </w:t>
      </w:r>
    </w:p>
    <w:p w:rsidR="001D1BD9" w:rsidRPr="00800F73" w:rsidRDefault="001D1BD9" w:rsidP="001D1BD9">
      <w:pPr>
        <w:pStyle w:val="1"/>
      </w:pPr>
      <w:r w:rsidRPr="00800F73">
        <w:t>конечных результатов и сроков реализации подпрограммы</w:t>
      </w:r>
    </w:p>
    <w:p w:rsidR="001D1BD9" w:rsidRPr="00800F73" w:rsidRDefault="001D1BD9" w:rsidP="001D1B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F73">
        <w:rPr>
          <w:rFonts w:ascii="Times New Roman" w:hAnsi="Times New Roman" w:cs="Times New Roman"/>
          <w:sz w:val="28"/>
          <w:szCs w:val="28"/>
        </w:rPr>
        <w:t>Целью подпрограммы является совершенствование многоуровневой системы  профилактики преступлений и правонарушений на территории района.</w:t>
      </w:r>
    </w:p>
    <w:p w:rsidR="001D1BD9" w:rsidRPr="00800F73" w:rsidRDefault="001D1BD9" w:rsidP="001D1B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F73">
        <w:rPr>
          <w:rFonts w:ascii="Times New Roman" w:hAnsi="Times New Roman" w:cs="Times New Roman"/>
          <w:sz w:val="28"/>
          <w:szCs w:val="28"/>
        </w:rPr>
        <w:t xml:space="preserve">Подпрограмма ориентирована на последовательное решение следующих задач: </w:t>
      </w:r>
    </w:p>
    <w:p w:rsidR="001D1BD9" w:rsidRPr="00800F73" w:rsidRDefault="001D1BD9" w:rsidP="001D1B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F73">
        <w:rPr>
          <w:rFonts w:ascii="Times New Roman" w:hAnsi="Times New Roman" w:cs="Times New Roman"/>
          <w:sz w:val="28"/>
          <w:szCs w:val="28"/>
        </w:rPr>
        <w:t>снижение уровня преступности, повышение раскрываемости преступлений, укрепление законности и правопорядка на территории Красноармейского района;</w:t>
      </w:r>
    </w:p>
    <w:p w:rsidR="001D1BD9" w:rsidRPr="00800F73" w:rsidRDefault="001D1BD9" w:rsidP="001D1B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F73">
        <w:rPr>
          <w:rFonts w:ascii="Times New Roman" w:hAnsi="Times New Roman" w:cs="Times New Roman"/>
          <w:sz w:val="28"/>
          <w:szCs w:val="28"/>
        </w:rPr>
        <w:t>совершенствование социальной профилактики правонарушений, направленной на активизацию борьбы с пьянством, преступностью и безнадзорностью несовершеннолетних, семейным неблагополучием, незаконной миграцией, на ресоциализацию лиц, освободившихся из мест лишения свободы;</w:t>
      </w:r>
    </w:p>
    <w:p w:rsidR="001D1BD9" w:rsidRPr="00800F73" w:rsidRDefault="001D1BD9" w:rsidP="001D1B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F73">
        <w:rPr>
          <w:rFonts w:ascii="Times New Roman" w:hAnsi="Times New Roman" w:cs="Times New Roman"/>
          <w:sz w:val="28"/>
          <w:szCs w:val="28"/>
        </w:rPr>
        <w:t>обеспечение экономической безопасности в районе путем усиления борьбы с различными формами посягательств на все виды собственности, усиления контроля в финансово-кредитной и банковской сферах, за реализацию товаров массового потребления, сбором налогов и других обязательных платежей, пресечения проявлений коррупции во всех органах государственной власти;</w:t>
      </w:r>
    </w:p>
    <w:p w:rsidR="001D1BD9" w:rsidRPr="00800F73" w:rsidRDefault="001D1BD9" w:rsidP="001D1B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F73">
        <w:rPr>
          <w:rFonts w:ascii="Times New Roman" w:hAnsi="Times New Roman" w:cs="Times New Roman"/>
          <w:sz w:val="28"/>
          <w:szCs w:val="28"/>
        </w:rPr>
        <w:t>повышение оперативности реагирования на заявления и сообщения о правонарушении за счет наращивания сил правопорядка и технических средств контроля за ситуацией в общественных местах. Создание благоприятной и максимально безопасной для населения обстановки в жилом секторе, на улицах и в других общественных местах;</w:t>
      </w:r>
    </w:p>
    <w:p w:rsidR="001D1BD9" w:rsidRPr="00800F73" w:rsidRDefault="001D1BD9" w:rsidP="001D1B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F73">
        <w:rPr>
          <w:rFonts w:ascii="Times New Roman" w:hAnsi="Times New Roman" w:cs="Times New Roman"/>
          <w:sz w:val="28"/>
          <w:szCs w:val="28"/>
        </w:rPr>
        <w:t>формирование кадрового профессионального состава правоохранительных органов, обеспечение правовых, социальных, материальных и морально-</w:t>
      </w:r>
      <w:r w:rsidRPr="00800F73">
        <w:rPr>
          <w:rFonts w:ascii="Times New Roman" w:hAnsi="Times New Roman" w:cs="Times New Roman"/>
          <w:sz w:val="28"/>
          <w:szCs w:val="28"/>
        </w:rPr>
        <w:lastRenderedPageBreak/>
        <w:t>психологических условий и необходимых гарантий для службы и быта  сотрудников правоохранительных органов и их семей, повышение престижа работы в правоохранительных органах, восстановление доверия общества к правоохранительным органам;</w:t>
      </w:r>
    </w:p>
    <w:p w:rsidR="001D1BD9" w:rsidRPr="00800F73" w:rsidRDefault="001D1BD9" w:rsidP="001D1B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F73">
        <w:rPr>
          <w:rFonts w:ascii="Times New Roman" w:hAnsi="Times New Roman" w:cs="Times New Roman"/>
          <w:sz w:val="28"/>
          <w:szCs w:val="28"/>
        </w:rPr>
        <w:t>вовлечение в предупреждение правонарушений организаций всех форм собственности, общественных организаций и граждан;</w:t>
      </w:r>
    </w:p>
    <w:p w:rsidR="001D1BD9" w:rsidRPr="00800F73" w:rsidRDefault="001D1BD9" w:rsidP="001D1B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F73">
        <w:rPr>
          <w:rFonts w:ascii="Times New Roman" w:hAnsi="Times New Roman" w:cs="Times New Roman"/>
          <w:sz w:val="28"/>
          <w:szCs w:val="28"/>
        </w:rPr>
        <w:t>проведение постоянного мониторинга состояния безопасности в районе, анализ и прогнозирование факторов воздействия существующих и развивающихся угроз безопасности населения и инфраструктуре района.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Выполнение программных мероприятий позволит: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- повысить эффективность государственной системы социальной профилактики правонарушений, привлечь к организации деятельности по предупреждению правонарушений предприятия, учреждения, организации всех форм собственности, а также общественные организации;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- обеспечить нормативное правовое регулирование профилактики правонарушений;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- улучшить информационное обеспечение деятельности государственных органов и общественных организаций по обеспечению охраны общественного порядка на территории района;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- уменьшить общее чисто совершаемых на территории района преступлений;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- оздоровить обстановку на улицах и других общественных местах;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- снизить уровень рецидивной и «бытовой» преступности;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- улучшить профилактику правонарушений в среде несовершеннолетних и молодежи;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- снизить количество дорожно-транспортных происшествий и тяжесть их последствий;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- усилить контроль за миграционными потоками, снизить количество незаконных мигрантов;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- снизить количество преступлений, связанных с незаконным оборотом наркотических и психотропных веществ;</w:t>
      </w:r>
    </w:p>
    <w:p w:rsidR="001D1BD9" w:rsidRPr="00800F73" w:rsidRDefault="001D1BD9" w:rsidP="001D1BD9">
      <w:pPr>
        <w:ind w:firstLine="567"/>
        <w:jc w:val="both"/>
        <w:rPr>
          <w:bCs/>
          <w:sz w:val="28"/>
          <w:szCs w:val="28"/>
        </w:rPr>
      </w:pPr>
      <w:r w:rsidRPr="00800F73">
        <w:rPr>
          <w:bCs/>
          <w:sz w:val="28"/>
          <w:szCs w:val="28"/>
        </w:rPr>
        <w:t>- повысить уровень доверия населения к правоохранительным органам.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Для оценки эффективности программных мероприятий предлагается использовать следующие показатели: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- сравнительный анализ коли</w:t>
      </w:r>
      <w:r w:rsidR="00CA5600">
        <w:rPr>
          <w:sz w:val="28"/>
          <w:szCs w:val="28"/>
        </w:rPr>
        <w:t>чества (динамика) преступлений</w:t>
      </w:r>
      <w:r w:rsidRPr="00800F73">
        <w:rPr>
          <w:sz w:val="28"/>
          <w:szCs w:val="28"/>
        </w:rPr>
        <w:t>;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- удельный вес количества (динамика) преступлений, совершенных несовершеннолетними в общем массиве совершенных преступлений (%);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- сравнительный анализ количества (динамика) выявленных сотрудниками органов внутренних дел преступлений, совершенных на улицах и других общественных местах (%);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уровень доверия граждан к органам внутренних дел (%);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количество граждан привлеченных к охране общественного порядка (человек);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количество преступлений/административных правонарушений, пресеченных с участием членов общественных формирований правоохранительной направленности (единиц);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доля оконченных уголовных дел по преступлениям против личности в общем числе зарегистрированных преступлений данной категории (%)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lastRenderedPageBreak/>
        <w:t>Показатели подпрограммы учитываются на основе статистической отчетности Отдела МВД России по Красноармейскому району, в процентном и количественном отношении, с годовой периодичностью за отчетный период.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Сведения о целевых показателях подпрограммы приведены в приложении N 1 к муниципальной программе.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 xml:space="preserve">Подпрограмма будет осуществлена в течение </w:t>
      </w:r>
      <w:r w:rsidR="00FD707F" w:rsidRPr="00800F73">
        <w:rPr>
          <w:sz w:val="28"/>
          <w:szCs w:val="28"/>
        </w:rPr>
        <w:t>20</w:t>
      </w:r>
      <w:r w:rsidR="00CA5600">
        <w:rPr>
          <w:sz w:val="28"/>
          <w:szCs w:val="28"/>
        </w:rPr>
        <w:t>20</w:t>
      </w:r>
      <w:r w:rsidRPr="00800F73">
        <w:rPr>
          <w:sz w:val="28"/>
          <w:szCs w:val="28"/>
        </w:rPr>
        <w:t>-</w:t>
      </w:r>
      <w:r w:rsidR="00FD707F" w:rsidRPr="00800F73">
        <w:rPr>
          <w:sz w:val="28"/>
          <w:szCs w:val="28"/>
        </w:rPr>
        <w:t>20</w:t>
      </w:r>
      <w:r w:rsidR="00CA5600">
        <w:rPr>
          <w:sz w:val="28"/>
          <w:szCs w:val="28"/>
        </w:rPr>
        <w:t>22</w:t>
      </w:r>
      <w:r w:rsidRPr="00800F73">
        <w:rPr>
          <w:sz w:val="28"/>
          <w:szCs w:val="28"/>
        </w:rPr>
        <w:t xml:space="preserve"> годов.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</w:p>
    <w:p w:rsidR="001D1BD9" w:rsidRPr="00800F73" w:rsidRDefault="001D1BD9" w:rsidP="001D1BD9">
      <w:pPr>
        <w:ind w:firstLine="567"/>
        <w:jc w:val="center"/>
        <w:rPr>
          <w:b/>
          <w:sz w:val="28"/>
          <w:szCs w:val="28"/>
        </w:rPr>
      </w:pPr>
      <w:r w:rsidRPr="00800F73">
        <w:rPr>
          <w:b/>
          <w:sz w:val="28"/>
          <w:szCs w:val="28"/>
          <w:lang w:val="en-US"/>
        </w:rPr>
        <w:t>III</w:t>
      </w:r>
      <w:r w:rsidRPr="00800F73">
        <w:rPr>
          <w:b/>
          <w:sz w:val="28"/>
          <w:szCs w:val="28"/>
        </w:rPr>
        <w:t xml:space="preserve">. Сводные показатели прогнозного объема выполнения </w:t>
      </w:r>
    </w:p>
    <w:p w:rsidR="001D1BD9" w:rsidRPr="00800F73" w:rsidRDefault="001D1BD9" w:rsidP="001D1BD9">
      <w:pPr>
        <w:ind w:firstLine="567"/>
        <w:jc w:val="center"/>
        <w:rPr>
          <w:b/>
          <w:sz w:val="28"/>
          <w:szCs w:val="28"/>
        </w:rPr>
      </w:pPr>
      <w:r w:rsidRPr="00800F73">
        <w:rPr>
          <w:b/>
          <w:sz w:val="28"/>
          <w:szCs w:val="28"/>
        </w:rPr>
        <w:t xml:space="preserve">муниципальными учреждениями и (или) иными некоммерческими </w:t>
      </w:r>
    </w:p>
    <w:p w:rsidR="001D1BD9" w:rsidRPr="00800F73" w:rsidRDefault="001D1BD9" w:rsidP="001D1BD9">
      <w:pPr>
        <w:ind w:firstLine="567"/>
        <w:jc w:val="center"/>
        <w:rPr>
          <w:b/>
          <w:sz w:val="28"/>
          <w:szCs w:val="28"/>
        </w:rPr>
      </w:pPr>
      <w:r w:rsidRPr="00800F73">
        <w:rPr>
          <w:b/>
          <w:sz w:val="28"/>
          <w:szCs w:val="28"/>
        </w:rPr>
        <w:t>организациями  муниципальных заданий на  оказание физическим и (или) юридическим лицам  муниципальных услуг (выполнение работ)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Выполнение муниципальными учреждениями и (или) иными некоммерческими организациями  муниципальных заданий на  оказание физическим и (или) юридическим лицам  муниципальных услуг (выполнение работ) в сфере профилактики правонарушений и усиления борьбы с преступностью не предусмотрены.</w:t>
      </w:r>
    </w:p>
    <w:p w:rsidR="001D1BD9" w:rsidRPr="00800F73" w:rsidRDefault="001D1BD9" w:rsidP="001D1BD9">
      <w:pPr>
        <w:jc w:val="both"/>
        <w:rPr>
          <w:sz w:val="28"/>
          <w:szCs w:val="28"/>
        </w:rPr>
      </w:pPr>
    </w:p>
    <w:p w:rsidR="001D1BD9" w:rsidRPr="00800F73" w:rsidRDefault="001D1BD9" w:rsidP="001D1BD9">
      <w:pPr>
        <w:ind w:firstLine="567"/>
        <w:jc w:val="center"/>
        <w:rPr>
          <w:b/>
          <w:sz w:val="28"/>
          <w:szCs w:val="28"/>
        </w:rPr>
      </w:pPr>
      <w:r w:rsidRPr="00800F73">
        <w:rPr>
          <w:b/>
          <w:sz w:val="28"/>
          <w:szCs w:val="28"/>
        </w:rPr>
        <w:t xml:space="preserve">IV. Характеристика ведомственных целевых программ и основных </w:t>
      </w:r>
    </w:p>
    <w:p w:rsidR="001D1BD9" w:rsidRPr="00800F73" w:rsidRDefault="001D1BD9" w:rsidP="001D1BD9">
      <w:pPr>
        <w:ind w:firstLine="567"/>
        <w:jc w:val="center"/>
        <w:rPr>
          <w:b/>
          <w:sz w:val="28"/>
          <w:szCs w:val="28"/>
        </w:rPr>
      </w:pPr>
      <w:r w:rsidRPr="00800F73">
        <w:rPr>
          <w:b/>
          <w:sz w:val="28"/>
          <w:szCs w:val="28"/>
        </w:rPr>
        <w:t>мероприятий подпрограммы</w:t>
      </w:r>
    </w:p>
    <w:p w:rsidR="00640647" w:rsidRPr="00800F73" w:rsidRDefault="00640647" w:rsidP="00640647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Программа включает только основные мероприятия по приоритетным направлениям в сфере профилактики правонарушений и усиления борьбы с преступностью.</w:t>
      </w:r>
    </w:p>
    <w:p w:rsidR="00640647" w:rsidRPr="00800F73" w:rsidRDefault="00640647" w:rsidP="00640647">
      <w:pPr>
        <w:ind w:firstLine="567"/>
        <w:jc w:val="both"/>
        <w:rPr>
          <w:sz w:val="28"/>
          <w:szCs w:val="28"/>
        </w:rPr>
      </w:pPr>
      <w:bookmarkStart w:id="1" w:name="sub_11602"/>
      <w:r w:rsidRPr="00800F73">
        <w:rPr>
          <w:rStyle w:val="ae"/>
          <w:color w:val="auto"/>
          <w:sz w:val="28"/>
          <w:szCs w:val="28"/>
        </w:rPr>
        <w:t>Основное мероприятие 1.1</w:t>
      </w:r>
      <w:r w:rsidRPr="00800F73">
        <w:rPr>
          <w:sz w:val="28"/>
          <w:szCs w:val="28"/>
        </w:rPr>
        <w:t xml:space="preserve"> "Информационное обеспечение профилактики безнадзорности и правонарушений среди несовершеннолетних, в том числе информационного сопровождения мероприятий по судебному и постсудебному сопровождению несовершеннолетних, попавших в систему уголовного правосудия".</w:t>
      </w:r>
    </w:p>
    <w:bookmarkEnd w:id="1"/>
    <w:p w:rsidR="00640647" w:rsidRPr="00800F73" w:rsidRDefault="00640647" w:rsidP="00640647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 xml:space="preserve">Предусматривается </w:t>
      </w:r>
      <w:r w:rsidR="00C92CF3">
        <w:rPr>
          <w:sz w:val="28"/>
          <w:szCs w:val="28"/>
        </w:rPr>
        <w:t>разработка</w:t>
      </w:r>
      <w:r w:rsidRPr="00800F73">
        <w:rPr>
          <w:sz w:val="28"/>
          <w:szCs w:val="28"/>
        </w:rPr>
        <w:t xml:space="preserve"> методических психолого-педагогических программ, пособий по проведению диагностики и коррекции несовершеннолетних, попавших в систему уголовного правосудия, </w:t>
      </w:r>
      <w:r w:rsidR="00C92CF3">
        <w:rPr>
          <w:sz w:val="28"/>
          <w:szCs w:val="28"/>
        </w:rPr>
        <w:t>разработка</w:t>
      </w:r>
      <w:r w:rsidRPr="00800F73">
        <w:rPr>
          <w:sz w:val="28"/>
          <w:szCs w:val="28"/>
        </w:rPr>
        <w:t xml:space="preserve"> информационно-методических материалов, средств наглядной агитации (методические пособия, рекомендации, буклеты, брошюры, плакаты, календари) по проблемам профилактики безнадзорности и правонарушений несовершеннолетних.</w:t>
      </w:r>
    </w:p>
    <w:p w:rsidR="00640647" w:rsidRPr="00800F73" w:rsidRDefault="00640647" w:rsidP="00640647">
      <w:pPr>
        <w:ind w:firstLine="567"/>
        <w:jc w:val="both"/>
        <w:rPr>
          <w:sz w:val="28"/>
          <w:szCs w:val="28"/>
        </w:rPr>
      </w:pPr>
      <w:bookmarkStart w:id="2" w:name="sub_11603"/>
      <w:r w:rsidRPr="00800F73">
        <w:rPr>
          <w:rStyle w:val="ae"/>
          <w:color w:val="auto"/>
          <w:sz w:val="28"/>
          <w:szCs w:val="28"/>
        </w:rPr>
        <w:t>Основное мероприятие 1.2</w:t>
      </w:r>
      <w:r w:rsidRPr="00800F73">
        <w:rPr>
          <w:sz w:val="28"/>
          <w:szCs w:val="28"/>
        </w:rPr>
        <w:t xml:space="preserve"> "Организация и проведение профилактических мероприятий, в среде национальных диаспор и трудовых мигрантов по недопущению их использования в межнациональных и религиозных конфликтах, предупреждение возникновения конфликтных ситуаций, основанных на разнице в национальных обычаях и жизненных укладах с участием молодежных и национально-культурных общественных объединений, представителей правоохранительных органов".</w:t>
      </w:r>
    </w:p>
    <w:bookmarkEnd w:id="2"/>
    <w:p w:rsidR="00640647" w:rsidRPr="00800F73" w:rsidRDefault="00640647" w:rsidP="00640647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Предусматривается проведение круглых столов "Толерантность как условие стабильного развития Саратовской области" с участием молодежных и национально - культурных общественных объединений, представителей правоохранительных органов.</w:t>
      </w:r>
    </w:p>
    <w:p w:rsidR="00640647" w:rsidRPr="00800F73" w:rsidRDefault="00640647" w:rsidP="00640647">
      <w:pPr>
        <w:ind w:firstLine="567"/>
        <w:jc w:val="both"/>
        <w:rPr>
          <w:sz w:val="28"/>
          <w:szCs w:val="28"/>
        </w:rPr>
      </w:pPr>
      <w:bookmarkStart w:id="3" w:name="sub_11605"/>
      <w:r w:rsidRPr="00800F73">
        <w:rPr>
          <w:rStyle w:val="ae"/>
          <w:color w:val="auto"/>
          <w:sz w:val="28"/>
          <w:szCs w:val="28"/>
        </w:rPr>
        <w:t>Основное мероприятие 1.3</w:t>
      </w:r>
      <w:r w:rsidRPr="00800F73">
        <w:rPr>
          <w:sz w:val="28"/>
          <w:szCs w:val="28"/>
        </w:rPr>
        <w:t xml:space="preserve"> "Организация и проведение мероприятий, направленных на усиление контроля за пресечением противоправных намерений лиц, освободившихся из мест лишения свободы, в отношении сотрудников </w:t>
      </w:r>
      <w:r w:rsidRPr="00800F73">
        <w:rPr>
          <w:sz w:val="28"/>
          <w:szCs w:val="28"/>
        </w:rPr>
        <w:lastRenderedPageBreak/>
        <w:t>правоохранительных органов или иных действий, способствующих воспрепятствованию законной деятельности правоохранительных служб, незамедлительное направление информации по месту жительства фигуранта для проверки и реагирования, проведение областной межведомственной профилактической операции "Условник".</w:t>
      </w:r>
    </w:p>
    <w:bookmarkEnd w:id="3"/>
    <w:p w:rsidR="00640647" w:rsidRPr="00800F73" w:rsidRDefault="00640647" w:rsidP="00640647">
      <w:pPr>
        <w:jc w:val="both"/>
        <w:rPr>
          <w:sz w:val="28"/>
          <w:szCs w:val="28"/>
        </w:rPr>
      </w:pPr>
      <w:r w:rsidRPr="00800F73">
        <w:rPr>
          <w:sz w:val="28"/>
          <w:szCs w:val="28"/>
        </w:rPr>
        <w:t>Предусматривается проведение совместных межведомственных профилактических операций в отношении лиц, освободившихся из мест лишения свободы, осужденных к условной мере наказания.</w:t>
      </w:r>
    </w:p>
    <w:p w:rsidR="00640647" w:rsidRPr="00800F73" w:rsidRDefault="00640647" w:rsidP="00640647">
      <w:pPr>
        <w:ind w:firstLine="567"/>
        <w:jc w:val="both"/>
        <w:rPr>
          <w:sz w:val="28"/>
          <w:szCs w:val="28"/>
        </w:rPr>
      </w:pPr>
      <w:bookmarkStart w:id="4" w:name="sub_11608"/>
      <w:r w:rsidRPr="00800F73">
        <w:rPr>
          <w:rStyle w:val="ae"/>
          <w:color w:val="auto"/>
          <w:sz w:val="28"/>
          <w:szCs w:val="28"/>
        </w:rPr>
        <w:t>Основное мероприятие 1.4</w:t>
      </w:r>
      <w:r w:rsidRPr="00800F73">
        <w:rPr>
          <w:sz w:val="28"/>
          <w:szCs w:val="28"/>
        </w:rPr>
        <w:t xml:space="preserve"> "Организация и проведение межведомственных рейдов по недопущению реализации на потребительском рынке товаров, опасных для жизни и здоровья граждан, некачественной и контрафактной продукции и по пресечению фактов реализации табачной продукции (вблизи образовательных организаций)".</w:t>
      </w:r>
    </w:p>
    <w:bookmarkEnd w:id="4"/>
    <w:p w:rsidR="00640647" w:rsidRPr="00800F73" w:rsidRDefault="00640647" w:rsidP="00640647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Предусматривается проведение межведомственных рейдов по недопущению реализации на потребительском рынке товаров, опасных для жизни и здоровья граждан, некачественной и контрафактной продукции и по пресечению фактов реализации табачной продукции вблизи образовательных организаций.</w:t>
      </w:r>
    </w:p>
    <w:p w:rsidR="00640647" w:rsidRPr="00800F73" w:rsidRDefault="00640647" w:rsidP="00640647">
      <w:pPr>
        <w:ind w:firstLine="567"/>
        <w:jc w:val="both"/>
        <w:rPr>
          <w:sz w:val="28"/>
          <w:szCs w:val="28"/>
        </w:rPr>
      </w:pPr>
      <w:bookmarkStart w:id="5" w:name="sub_11609"/>
      <w:r w:rsidRPr="00800F73">
        <w:rPr>
          <w:rStyle w:val="ae"/>
          <w:color w:val="auto"/>
          <w:sz w:val="28"/>
          <w:szCs w:val="28"/>
        </w:rPr>
        <w:t>Основное мероприятие 1.5</w:t>
      </w:r>
      <w:r w:rsidRPr="00800F73">
        <w:rPr>
          <w:sz w:val="28"/>
          <w:szCs w:val="28"/>
        </w:rPr>
        <w:t xml:space="preserve"> "Организация и проведение межведомственных мероприятий по выявлению нелегальных производителей, подпольных цехов по производству алкогольной продукции, незаконного хранения и реализации спирта, спиртосодержащей продукции".</w:t>
      </w:r>
    </w:p>
    <w:bookmarkEnd w:id="5"/>
    <w:p w:rsidR="00640647" w:rsidRPr="00800F73" w:rsidRDefault="00640647" w:rsidP="00640647">
      <w:pPr>
        <w:jc w:val="both"/>
        <w:rPr>
          <w:sz w:val="28"/>
          <w:szCs w:val="28"/>
        </w:rPr>
      </w:pPr>
      <w:r w:rsidRPr="00800F73">
        <w:rPr>
          <w:sz w:val="28"/>
          <w:szCs w:val="28"/>
        </w:rPr>
        <w:t>Предусматривается проведение проверок по выявлению нелегальных производителей, подпольных цехов по производству алкогольной продукции, незаконного хранения и реализации спирта, спиртосодержащей продукции.</w:t>
      </w:r>
    </w:p>
    <w:p w:rsidR="00640647" w:rsidRPr="00800F73" w:rsidRDefault="00640647" w:rsidP="00640647">
      <w:pPr>
        <w:ind w:firstLine="567"/>
        <w:jc w:val="both"/>
        <w:rPr>
          <w:sz w:val="28"/>
          <w:szCs w:val="28"/>
        </w:rPr>
      </w:pPr>
      <w:bookmarkStart w:id="6" w:name="sub_116010"/>
      <w:r w:rsidRPr="00800F73">
        <w:rPr>
          <w:rStyle w:val="ae"/>
          <w:color w:val="auto"/>
          <w:sz w:val="28"/>
          <w:szCs w:val="28"/>
        </w:rPr>
        <w:t>Основное мероприятие 1.6</w:t>
      </w:r>
      <w:r w:rsidRPr="00800F73">
        <w:rPr>
          <w:sz w:val="28"/>
          <w:szCs w:val="28"/>
        </w:rPr>
        <w:t xml:space="preserve"> "Организация и проведение межведомственных рейдов по пресечению фактов нахождения несовершеннолетних в ночное время в общественных местах без сопровождения родителей, законных представителей и других правонарушений, посягающих на безопасность жизни и здоровья несовершеннолетних, а также по выявлению безнадзорных несовершеннолетних и пресечению фактов реализации несовершеннолетним алкогольной и табачной продукции".</w:t>
      </w:r>
    </w:p>
    <w:bookmarkEnd w:id="6"/>
    <w:p w:rsidR="00640647" w:rsidRPr="00800F73" w:rsidRDefault="00640647" w:rsidP="00640647">
      <w:pPr>
        <w:jc w:val="both"/>
        <w:rPr>
          <w:sz w:val="28"/>
          <w:szCs w:val="28"/>
        </w:rPr>
      </w:pPr>
      <w:r w:rsidRPr="00800F73">
        <w:rPr>
          <w:sz w:val="28"/>
          <w:szCs w:val="28"/>
        </w:rPr>
        <w:t>Предусматривается проведение межведомственных рейдов по пресечению фактов нахождения несовершеннолетних в ночное время в общественных местах без сопровождения родителей, законных представителей и других правонарушений, посягающих на безопасность жизни и здоровья несовершеннолетних, а также по выявлению безнадзорных несовершеннолетних и пресечению фактов реализации несовершеннолетним алкогольной и табачной продукции.</w:t>
      </w:r>
    </w:p>
    <w:p w:rsidR="00640647" w:rsidRPr="00800F73" w:rsidRDefault="00640647" w:rsidP="00640647">
      <w:pPr>
        <w:ind w:firstLine="567"/>
        <w:jc w:val="both"/>
        <w:rPr>
          <w:sz w:val="28"/>
          <w:szCs w:val="28"/>
        </w:rPr>
      </w:pPr>
      <w:bookmarkStart w:id="7" w:name="sub_116011"/>
      <w:r w:rsidRPr="00800F73">
        <w:rPr>
          <w:rStyle w:val="ae"/>
          <w:color w:val="auto"/>
          <w:sz w:val="28"/>
          <w:szCs w:val="28"/>
        </w:rPr>
        <w:t>Основное мероприятие 1.7</w:t>
      </w:r>
      <w:r w:rsidRPr="00800F73">
        <w:rPr>
          <w:sz w:val="28"/>
          <w:szCs w:val="28"/>
        </w:rPr>
        <w:t xml:space="preserve"> "Проведение мероприятий, направленных на организацию работы общественных объединений и населения в обеспечении правопорядка и безопасности на улицах, в транспорте, в других общественных местах, жилом секторе, работе с подростками и молодежью, а также советов общественности при участковых пунктах полиции".</w:t>
      </w:r>
    </w:p>
    <w:bookmarkEnd w:id="7"/>
    <w:p w:rsidR="00640647" w:rsidRPr="00800F73" w:rsidRDefault="00640647" w:rsidP="00640647">
      <w:pPr>
        <w:jc w:val="both"/>
        <w:rPr>
          <w:sz w:val="28"/>
          <w:szCs w:val="28"/>
        </w:rPr>
      </w:pPr>
      <w:r w:rsidRPr="00800F73">
        <w:rPr>
          <w:sz w:val="28"/>
          <w:szCs w:val="28"/>
        </w:rPr>
        <w:t>Предусматривается создание и организация работы общественных объединений и населения в обеспечении правопорядка и безопасности в общественных местах, жилом секторе, а также советов общественности при участковых пунктах полиции.</w:t>
      </w:r>
    </w:p>
    <w:p w:rsidR="00640647" w:rsidRPr="00800F73" w:rsidRDefault="00640647" w:rsidP="00640647">
      <w:pPr>
        <w:ind w:firstLine="567"/>
        <w:jc w:val="both"/>
        <w:rPr>
          <w:sz w:val="28"/>
          <w:szCs w:val="28"/>
        </w:rPr>
      </w:pPr>
      <w:r w:rsidRPr="00800F73">
        <w:rPr>
          <w:b/>
          <w:sz w:val="28"/>
          <w:szCs w:val="28"/>
        </w:rPr>
        <w:t xml:space="preserve">Основное мероприятие 1.8 </w:t>
      </w:r>
      <w:r w:rsidRPr="00800F73">
        <w:rPr>
          <w:sz w:val="28"/>
          <w:szCs w:val="28"/>
        </w:rPr>
        <w:t xml:space="preserve">«В рамках аппаратно-программных комплексов «Безопасный город» организовать работу по оборудованию мест с массовым </w:t>
      </w:r>
      <w:r w:rsidRPr="00800F73">
        <w:rPr>
          <w:sz w:val="28"/>
          <w:szCs w:val="28"/>
        </w:rPr>
        <w:lastRenderedPageBreak/>
        <w:t>пребыванием граждан, в том числе на объектах торговли, в питейных заведениях, кафе, барах, в местах проведения молодежных дискотек средствами видеонаблюдения, а так же принятия мер по обеспечению охраны за счет средств собственников объектов, в том числе расположенных селах Красноармейского района»</w:t>
      </w:r>
    </w:p>
    <w:p w:rsidR="00640647" w:rsidRPr="00800F73" w:rsidRDefault="00640647" w:rsidP="00640647">
      <w:pPr>
        <w:ind w:firstLine="567"/>
        <w:jc w:val="both"/>
        <w:rPr>
          <w:sz w:val="28"/>
          <w:szCs w:val="28"/>
        </w:rPr>
      </w:pPr>
      <w:r w:rsidRPr="00800F73">
        <w:rPr>
          <w:b/>
          <w:sz w:val="28"/>
          <w:szCs w:val="28"/>
        </w:rPr>
        <w:t>Основное мероприятия 1.</w:t>
      </w:r>
      <w:r w:rsidR="00C92CF3">
        <w:rPr>
          <w:b/>
          <w:sz w:val="28"/>
          <w:szCs w:val="28"/>
        </w:rPr>
        <w:t>9</w:t>
      </w:r>
      <w:r w:rsidR="007422D7">
        <w:rPr>
          <w:sz w:val="28"/>
          <w:szCs w:val="28"/>
        </w:rPr>
        <w:t xml:space="preserve"> </w:t>
      </w:r>
      <w:r w:rsidRPr="00800F73">
        <w:rPr>
          <w:sz w:val="28"/>
          <w:szCs w:val="28"/>
        </w:rPr>
        <w:t>Разработать и внедрить систему стимулирования работодателей, создающих рабочие места для устройства лиц, освободившихся из мест лишения свободы, с ограниченными физическими возможностями, выпускников интернат</w:t>
      </w:r>
      <w:r w:rsidR="007422D7">
        <w:rPr>
          <w:sz w:val="28"/>
          <w:szCs w:val="28"/>
        </w:rPr>
        <w:t>ных учреждений, и детских домов.</w:t>
      </w:r>
    </w:p>
    <w:p w:rsidR="00640647" w:rsidRPr="00800F73" w:rsidRDefault="00640647" w:rsidP="00640647">
      <w:pPr>
        <w:ind w:firstLine="567"/>
        <w:jc w:val="both"/>
        <w:rPr>
          <w:sz w:val="28"/>
          <w:szCs w:val="28"/>
        </w:rPr>
      </w:pPr>
      <w:r w:rsidRPr="00800F73">
        <w:rPr>
          <w:b/>
          <w:sz w:val="28"/>
          <w:szCs w:val="28"/>
        </w:rPr>
        <w:t>Основное мероприятие 1.1</w:t>
      </w:r>
      <w:r w:rsidR="00EF36AC">
        <w:rPr>
          <w:b/>
          <w:sz w:val="28"/>
          <w:szCs w:val="28"/>
        </w:rPr>
        <w:t>0</w:t>
      </w:r>
      <w:r w:rsidRPr="00800F73">
        <w:rPr>
          <w:sz w:val="28"/>
          <w:szCs w:val="28"/>
        </w:rPr>
        <w:t xml:space="preserve"> « Реализовать комплексные меры по стимулированию участия населения в деятельности общественных организаций правоохранительной направленности в форме добровольных народных дружин»</w:t>
      </w:r>
    </w:p>
    <w:p w:rsidR="00640647" w:rsidRPr="00800F73" w:rsidRDefault="00640647" w:rsidP="00640647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Оплата дежурств народных дружинников.</w:t>
      </w:r>
    </w:p>
    <w:p w:rsidR="00640647" w:rsidRPr="00800F73" w:rsidRDefault="00640647" w:rsidP="00640647">
      <w:pPr>
        <w:ind w:firstLine="567"/>
        <w:jc w:val="both"/>
        <w:rPr>
          <w:sz w:val="28"/>
          <w:szCs w:val="28"/>
        </w:rPr>
      </w:pPr>
      <w:r w:rsidRPr="00800F73">
        <w:rPr>
          <w:b/>
          <w:sz w:val="28"/>
          <w:szCs w:val="28"/>
        </w:rPr>
        <w:t>Основное мероприятие 1.1</w:t>
      </w:r>
      <w:r w:rsidR="00EF36AC">
        <w:rPr>
          <w:b/>
          <w:sz w:val="28"/>
          <w:szCs w:val="28"/>
        </w:rPr>
        <w:t>1</w:t>
      </w:r>
      <w:r w:rsidRPr="00800F73">
        <w:rPr>
          <w:sz w:val="28"/>
          <w:szCs w:val="28"/>
        </w:rPr>
        <w:t xml:space="preserve"> «Агитационная работа  по созданию народных дружин и общественных формирований  правоохранительной направленности на территории сельских населенных пунктов Красноармейского района»</w:t>
      </w:r>
    </w:p>
    <w:p w:rsidR="00640647" w:rsidRPr="00800F73" w:rsidRDefault="00640647" w:rsidP="00640647">
      <w:pPr>
        <w:ind w:firstLine="567"/>
        <w:jc w:val="both"/>
        <w:rPr>
          <w:sz w:val="28"/>
          <w:szCs w:val="28"/>
        </w:rPr>
      </w:pPr>
      <w:r w:rsidRPr="00800F73">
        <w:rPr>
          <w:b/>
          <w:sz w:val="28"/>
          <w:szCs w:val="28"/>
        </w:rPr>
        <w:t>Основное мероприятие 1.1</w:t>
      </w:r>
      <w:r w:rsidR="00EF36AC">
        <w:rPr>
          <w:b/>
          <w:sz w:val="28"/>
          <w:szCs w:val="28"/>
        </w:rPr>
        <w:t>2</w:t>
      </w:r>
      <w:r w:rsidRPr="00800F73">
        <w:rPr>
          <w:sz w:val="28"/>
          <w:szCs w:val="28"/>
        </w:rPr>
        <w:t xml:space="preserve"> «Размещение информации о деятельности программы</w:t>
      </w:r>
      <w:r w:rsidR="006157BD" w:rsidRPr="00800F73">
        <w:rPr>
          <w:sz w:val="28"/>
          <w:szCs w:val="28"/>
        </w:rPr>
        <w:t xml:space="preserve"> «Профилактика правонарушений и усиление борьбы с преступностью на территории Красноармейского муниципального района Саратовской области </w:t>
      </w:r>
      <w:r w:rsidR="00800F73">
        <w:rPr>
          <w:sz w:val="28"/>
          <w:szCs w:val="28"/>
        </w:rPr>
        <w:t>на 20</w:t>
      </w:r>
      <w:r w:rsidR="00CA5600">
        <w:rPr>
          <w:sz w:val="28"/>
          <w:szCs w:val="28"/>
        </w:rPr>
        <w:t>20</w:t>
      </w:r>
      <w:r w:rsidR="00800F73">
        <w:rPr>
          <w:sz w:val="28"/>
          <w:szCs w:val="28"/>
        </w:rPr>
        <w:t xml:space="preserve"> - 20</w:t>
      </w:r>
      <w:r w:rsidR="00CA5600">
        <w:rPr>
          <w:sz w:val="28"/>
          <w:szCs w:val="28"/>
        </w:rPr>
        <w:t>22</w:t>
      </w:r>
      <w:r w:rsidR="00800F73">
        <w:rPr>
          <w:sz w:val="28"/>
          <w:szCs w:val="28"/>
        </w:rPr>
        <w:t xml:space="preserve"> годы</w:t>
      </w:r>
      <w:r w:rsidR="006157BD" w:rsidRPr="00800F73">
        <w:rPr>
          <w:sz w:val="28"/>
          <w:szCs w:val="28"/>
        </w:rPr>
        <w:t>».</w:t>
      </w:r>
    </w:p>
    <w:p w:rsidR="006157BD" w:rsidRPr="00800F73" w:rsidRDefault="006157BD" w:rsidP="00640647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Размещение информации в областной газете  «Новая жизнь».</w:t>
      </w:r>
    </w:p>
    <w:p w:rsidR="00EA06EB" w:rsidRPr="00800F73" w:rsidRDefault="00EA06EB" w:rsidP="00640647">
      <w:pPr>
        <w:ind w:firstLine="567"/>
        <w:jc w:val="both"/>
        <w:rPr>
          <w:b/>
          <w:sz w:val="28"/>
          <w:szCs w:val="28"/>
        </w:rPr>
      </w:pPr>
      <w:r w:rsidRPr="00800F73">
        <w:rPr>
          <w:b/>
          <w:sz w:val="28"/>
          <w:szCs w:val="28"/>
        </w:rPr>
        <w:t>Основное мероприятие 1.1</w:t>
      </w:r>
      <w:r w:rsidR="00EF36AC">
        <w:rPr>
          <w:b/>
          <w:sz w:val="28"/>
          <w:szCs w:val="28"/>
        </w:rPr>
        <w:t>3</w:t>
      </w:r>
      <w:r w:rsidRPr="00800F73">
        <w:rPr>
          <w:b/>
          <w:sz w:val="28"/>
          <w:szCs w:val="28"/>
        </w:rPr>
        <w:t xml:space="preserve"> </w:t>
      </w:r>
      <w:r w:rsidRPr="00800F73">
        <w:rPr>
          <w:sz w:val="28"/>
          <w:szCs w:val="28"/>
        </w:rPr>
        <w:t>«Совершенствование  социальной профилактики правонарушений направленной на ресоциализацию лиц, освободившихся из мест лишения свободы».</w:t>
      </w:r>
    </w:p>
    <w:p w:rsidR="00640647" w:rsidRPr="00800F73" w:rsidRDefault="00640647" w:rsidP="00BE62EB">
      <w:pPr>
        <w:ind w:firstLine="567"/>
        <w:rPr>
          <w:b/>
          <w:sz w:val="28"/>
          <w:szCs w:val="28"/>
        </w:rPr>
      </w:pPr>
    </w:p>
    <w:p w:rsidR="001D1BD9" w:rsidRPr="00800F73" w:rsidRDefault="001D1BD9" w:rsidP="001D1BD9">
      <w:pPr>
        <w:ind w:firstLine="567"/>
        <w:jc w:val="center"/>
        <w:rPr>
          <w:sz w:val="28"/>
          <w:szCs w:val="28"/>
        </w:rPr>
      </w:pPr>
      <w:r w:rsidRPr="00800F73">
        <w:rPr>
          <w:b/>
          <w:sz w:val="28"/>
          <w:szCs w:val="28"/>
        </w:rPr>
        <w:t xml:space="preserve">V. Информация об участии в реализации подпрограммы муниципальных унитарных предприятий, а также внебюджетных фондов 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В реализации мероприятий подпрограммы  предусматривается участие муниципального унитарного предприятия «Редакция газеты «Новая жизнь».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</w:p>
    <w:p w:rsidR="001D1BD9" w:rsidRPr="00800F73" w:rsidRDefault="001D1BD9" w:rsidP="001D1BD9">
      <w:pPr>
        <w:ind w:firstLine="567"/>
        <w:jc w:val="center"/>
        <w:rPr>
          <w:b/>
          <w:sz w:val="28"/>
          <w:szCs w:val="28"/>
        </w:rPr>
      </w:pPr>
      <w:r w:rsidRPr="00800F73">
        <w:rPr>
          <w:b/>
          <w:sz w:val="28"/>
          <w:szCs w:val="28"/>
          <w:lang w:val="en-US"/>
        </w:rPr>
        <w:t>VI</w:t>
      </w:r>
      <w:r w:rsidRPr="00800F73">
        <w:rPr>
          <w:b/>
          <w:sz w:val="28"/>
          <w:szCs w:val="28"/>
        </w:rPr>
        <w:t xml:space="preserve">. Анализ рисков реализации подпрограммы и описание мер </w:t>
      </w:r>
    </w:p>
    <w:p w:rsidR="001D1BD9" w:rsidRPr="00800F73" w:rsidRDefault="001D1BD9" w:rsidP="001D1BD9">
      <w:pPr>
        <w:ind w:firstLine="567"/>
        <w:jc w:val="center"/>
        <w:rPr>
          <w:b/>
          <w:sz w:val="28"/>
          <w:szCs w:val="28"/>
        </w:rPr>
      </w:pPr>
      <w:r w:rsidRPr="00800F73">
        <w:rPr>
          <w:b/>
          <w:sz w:val="28"/>
          <w:szCs w:val="28"/>
        </w:rPr>
        <w:t>управления рисками реализации подпрограммы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Реализация мероприятий подпрограммы позволит придать процессу декриминализации общества системный характер и будет способствовать повышению эффективности профилактики правонарушений.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Усилия всех субъектов профилактики будут направлены на предупреждение повторной преступности, что должно привести к позитивным результатам по ее сокращению.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Выполнение подпрограммы предусматривает повышение эффективности системы социальной профилактики правонарушений, продолжение работы по созданию условий для повышения роли населения в сфере охраны правопорядка, улучшение информирования общественности о деятельности обеспечения общественного порядка на территории области, улучшение оснащения подразделений полиции, непосредственно обеспечивающих охрану общественного порядка.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lastRenderedPageBreak/>
        <w:t xml:space="preserve">На ход выполнения и эффективность муниципальной подпрограммы существенное влияние будет оказывать совокупность факторов внутреннего и внешнего характера. 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Внутренние риски могут являться следствием: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низкой исполнительской дисциплины ответственного исполнителя, соисполнителей подпрограммы;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несвоевременных разработки, согласования и принятия документов, обеспечивающих выполнение мероприятий подпрограммы;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недостаточной оперативности при корректировке плана реализации подпрограммы при наступлении внешних рисков реализации подпрограммы.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Мерами управления внутренними рисками являются: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планирование хода реализации подпрограммы;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мониторинг выполнения мероприятий подпрограммы;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своевременная актуализация ежегодных планов реализации подпрограммы, в том числе корректировка состава и сроков исполнения мероприятий.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Внешние риски могут являться следствием: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изменения экономической обстановки;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изменения законодательства и правоприменительной практики;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возникновения дестабилизирующих общественных процессов.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Для управления рисками этой группы предусмотрено проведение в течение всего срока выполнения подпрограммы мониторинга и прогнозирования текущих тенденций в сфере реализации подпрограммы и при необходимости актуализация плана реализации подпрограммы.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</w:p>
    <w:p w:rsidR="001D1BD9" w:rsidRPr="00800F73" w:rsidRDefault="001D1BD9" w:rsidP="001D1BD9">
      <w:pPr>
        <w:pStyle w:val="1"/>
      </w:pPr>
      <w:r w:rsidRPr="00800F73">
        <w:t xml:space="preserve">Подпрограмма 2 "Противодействие злоупотреблению наркотиками </w:t>
      </w:r>
    </w:p>
    <w:p w:rsidR="001D1BD9" w:rsidRPr="00800F73" w:rsidRDefault="001D1BD9" w:rsidP="001D1BD9">
      <w:pPr>
        <w:pStyle w:val="1"/>
      </w:pPr>
      <w:r w:rsidRPr="00800F73">
        <w:t xml:space="preserve">и их незаконному обороту в Красноармейском муниципальном районе </w:t>
      </w:r>
    </w:p>
    <w:p w:rsidR="001D1BD9" w:rsidRPr="00800F73" w:rsidRDefault="001D1BD9" w:rsidP="001D1BD9">
      <w:pPr>
        <w:pStyle w:val="1"/>
      </w:pPr>
      <w:r w:rsidRPr="00800F73">
        <w:t xml:space="preserve">Саратовской области </w:t>
      </w:r>
      <w:r w:rsidR="00800F73">
        <w:t>на 20</w:t>
      </w:r>
      <w:r w:rsidR="00CA5600">
        <w:t>20</w:t>
      </w:r>
      <w:r w:rsidR="00800F73">
        <w:t xml:space="preserve"> - 20</w:t>
      </w:r>
      <w:r w:rsidR="00CA5600">
        <w:t>22</w:t>
      </w:r>
      <w:r w:rsidR="00800F73">
        <w:t xml:space="preserve"> годы</w:t>
      </w:r>
      <w:r w:rsidRPr="00800F73">
        <w:t xml:space="preserve">" </w:t>
      </w:r>
    </w:p>
    <w:p w:rsidR="001D1BD9" w:rsidRPr="00800F73" w:rsidRDefault="001D1BD9" w:rsidP="001D1BD9"/>
    <w:p w:rsidR="001D1BD9" w:rsidRPr="00800F73" w:rsidRDefault="001D1BD9" w:rsidP="001D1BD9">
      <w:pPr>
        <w:pStyle w:val="1"/>
      </w:pPr>
      <w:r w:rsidRPr="00800F73">
        <w:t>Паспорт подпрограммы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033"/>
        <w:gridCol w:w="6748"/>
      </w:tblGrid>
      <w:tr w:rsidR="001D1BD9" w:rsidRPr="00800F73" w:rsidTr="001E59BA">
        <w:tc>
          <w:tcPr>
            <w:tcW w:w="30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 xml:space="preserve">"Противодействие злоупотреблению наркотиками </w:t>
            </w:r>
          </w:p>
          <w:p w:rsidR="001D1BD9" w:rsidRPr="00800F73" w:rsidRDefault="001D1BD9" w:rsidP="00CA560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 xml:space="preserve">и их незаконному обороту в Красноармейском муниципальном районе Саратовской области </w:t>
            </w:r>
            <w:r w:rsidR="00800F73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CA560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00F73"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 w:rsidR="00CA560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00F73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1D1BD9" w:rsidRPr="00800F73" w:rsidTr="001E59BA">
        <w:tc>
          <w:tcPr>
            <w:tcW w:w="30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BD9" w:rsidRPr="00800F73" w:rsidRDefault="00C92CF3" w:rsidP="00C92CF3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D1BD9" w:rsidRPr="00800F73">
              <w:rPr>
                <w:rFonts w:ascii="Times New Roman" w:hAnsi="Times New Roman" w:cs="Times New Roman"/>
                <w:sz w:val="28"/>
                <w:szCs w:val="28"/>
              </w:rPr>
              <w:t>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Кр</w:t>
            </w:r>
            <w:r w:rsidR="001D1BD9" w:rsidRPr="00800F73">
              <w:rPr>
                <w:rFonts w:ascii="Times New Roman" w:hAnsi="Times New Roman" w:cs="Times New Roman"/>
                <w:sz w:val="28"/>
                <w:szCs w:val="28"/>
              </w:rPr>
              <w:t>асноармейского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лице отдела по правовым вопросам</w:t>
            </w:r>
          </w:p>
        </w:tc>
      </w:tr>
      <w:tr w:rsidR="001D1BD9" w:rsidRPr="00800F73" w:rsidTr="001E59BA">
        <w:tc>
          <w:tcPr>
            <w:tcW w:w="30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>Антинаркотическая комиссия в Красноармейском муниципальном районе; отдел культуры администрации  Красноармейского муниципального района; управление образования администрации Красноармейского муниципального района; сектор по молодежной политике и спорту администрации Красноармейского муниципального района; комиссия по делам несовершеннолетних и защите их прав при администрации Красноармейского муниципального района;</w:t>
            </w:r>
            <w:r w:rsidRPr="00800F73">
              <w:rPr>
                <w:rFonts w:ascii="Times New Roman" w:hAnsi="Times New Roman" w:cs="Times New Roman"/>
              </w:rPr>
              <w:t xml:space="preserve"> </w:t>
            </w: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 xml:space="preserve">МУП «Редакция газеты «Новая жизнь»;  администрации поселений Красноармейского </w:t>
            </w:r>
            <w:r w:rsidRPr="00800F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района (по согласованию); отдел МВД России по Красноармейскому району (по согласованию); филиал по г. Красноармейску и Красноармейскому району ФКУ УИИ УФСИН России по Саратовской области (по согласованию)</w:t>
            </w:r>
          </w:p>
        </w:tc>
      </w:tr>
      <w:tr w:rsidR="001D1BD9" w:rsidRPr="00800F73" w:rsidTr="001E59BA">
        <w:tc>
          <w:tcPr>
            <w:tcW w:w="30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00F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Цели подпрограммы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>нейтрализация причин и условий, способствующих незаконному распространению наркотиков,     формирование негативного отношения к незаконному обороту  и  потреблению  наркотиков  и  существенное снижение спроса на них</w:t>
            </w:r>
          </w:p>
        </w:tc>
      </w:tr>
      <w:tr w:rsidR="001D1BD9" w:rsidRPr="00800F73" w:rsidTr="001E59BA">
        <w:tc>
          <w:tcPr>
            <w:tcW w:w="30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>- своевременное выявление причин и условий, способствующих распространению  наркомании, организация комплексных мероприятий  по  их эффективному устранению;</w:t>
            </w:r>
          </w:p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проведение профилактических мероприятий  с  группой  повышенного  риска немедицинского потребления наркотиков;</w:t>
            </w:r>
          </w:p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>- снижение  распространенности  незаконного потребления наркотиков, а также наркомании;</w:t>
            </w:r>
          </w:p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>- совершенствование  системы   профилактики наркомании среди детей и подростков;</w:t>
            </w:r>
          </w:p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>- осуществление           антинаркотической пропаганды   и   формирование   негативного общественного    мнения    к    потреблению наркотиков</w:t>
            </w:r>
          </w:p>
        </w:tc>
      </w:tr>
      <w:tr w:rsidR="001D1BD9" w:rsidRPr="00800F73" w:rsidTr="001E59BA">
        <w:tc>
          <w:tcPr>
            <w:tcW w:w="30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>- снижение  уровня наркотизации населения  и создание условий для устранения  предпосылок распространения  наркомании  на территории района;</w:t>
            </w:r>
          </w:p>
          <w:p w:rsidR="001D1BD9" w:rsidRPr="00800F73" w:rsidRDefault="001D1BD9" w:rsidP="001E59BA">
            <w:pPr>
              <w:jc w:val="both"/>
              <w:rPr>
                <w:sz w:val="28"/>
                <w:szCs w:val="28"/>
              </w:rPr>
            </w:pPr>
            <w:r w:rsidRPr="00800F73">
              <w:rPr>
                <w:sz w:val="28"/>
                <w:szCs w:val="28"/>
              </w:rPr>
              <w:t>- увеличение доли подростков  и  молодежи  в возрасте от 10 до  24  лет,  вовлеченных  в профилактические мероприятия, по  отношению к общей численности указанной категории</w:t>
            </w:r>
          </w:p>
        </w:tc>
      </w:tr>
      <w:tr w:rsidR="001D1BD9" w:rsidRPr="00800F73" w:rsidTr="001E59BA">
        <w:tc>
          <w:tcPr>
            <w:tcW w:w="30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BD9" w:rsidRPr="00800F73" w:rsidRDefault="00FD707F" w:rsidP="001E59BA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A560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D1BD9" w:rsidRPr="00800F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00F7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A560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1D1BD9" w:rsidRPr="00800F73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</w:p>
    <w:p w:rsidR="001D1BD9" w:rsidRPr="00800F73" w:rsidRDefault="001D1BD9" w:rsidP="001D1BD9">
      <w:pPr>
        <w:pStyle w:val="1"/>
      </w:pPr>
      <w:r w:rsidRPr="00800F73">
        <w:t xml:space="preserve">I. Характеристика сферы реализации подпрограммы, описание основных проблем и прогноз ее развития, а также обоснование включения </w:t>
      </w:r>
    </w:p>
    <w:p w:rsidR="001D1BD9" w:rsidRPr="00800F73" w:rsidRDefault="001D1BD9" w:rsidP="001D1BD9">
      <w:pPr>
        <w:pStyle w:val="1"/>
      </w:pPr>
      <w:r w:rsidRPr="00800F73">
        <w:t>в  муниципальную программу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 xml:space="preserve">Разработка подпрограммы организована во исполнение Федерального закона от 8 января 1998 г. N 3-ФЗ "О наркотических средствах и психотропных веществах", Указа Президента Российской Федерации от 9 июня 2010 года N 690 "Об утверждении Стратегии государственной антинаркотической политики Российской Федерации до 2020 года" (далее - Стратегия), Закон Саратовской области от 28 апреля 2010 г. N 65-ЗСО "О профилактике незаконного потребления </w:t>
      </w:r>
      <w:r w:rsidRPr="00800F73">
        <w:rPr>
          <w:sz w:val="28"/>
          <w:szCs w:val="28"/>
        </w:rPr>
        <w:lastRenderedPageBreak/>
        <w:t>наркотических средств и психотропных веществ, наркомании в Саратовской области".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В соответствии с п. 46 Стратегии ее реализация на региональном и муниципальном уровнях осуществляется в форме антинаркотических программ субъектов Российской Федерации и антинаркотических планов органов местного самоуправления. Подпрограмма ориентирована на реализацию положений Стратегии и является звеном единой системы общегосударственной политики в области противодействия незаконному обороту наркотических средств, психотропных веществ и их прекурсоров.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B16072">
        <w:rPr>
          <w:sz w:val="28"/>
          <w:szCs w:val="28"/>
        </w:rPr>
        <w:t>Анализ правоприменительной практики показывает, что  в 20</w:t>
      </w:r>
      <w:r w:rsidR="008873E0" w:rsidRPr="00B16072">
        <w:rPr>
          <w:sz w:val="28"/>
          <w:szCs w:val="28"/>
        </w:rPr>
        <w:t>1</w:t>
      </w:r>
      <w:r w:rsidR="00B16072" w:rsidRPr="00B16072">
        <w:rPr>
          <w:sz w:val="28"/>
          <w:szCs w:val="28"/>
        </w:rPr>
        <w:t>9</w:t>
      </w:r>
      <w:r w:rsidRPr="00B16072">
        <w:rPr>
          <w:sz w:val="28"/>
          <w:szCs w:val="28"/>
        </w:rPr>
        <w:t xml:space="preserve"> году правоохранительными органами  района в сфере незаконног</w:t>
      </w:r>
      <w:r w:rsidR="008873E0" w:rsidRPr="00B16072">
        <w:rPr>
          <w:sz w:val="28"/>
          <w:szCs w:val="28"/>
        </w:rPr>
        <w:t>о оборота наркотиков выявлено 21 преступление</w:t>
      </w:r>
      <w:r w:rsidRPr="00B16072">
        <w:rPr>
          <w:sz w:val="28"/>
          <w:szCs w:val="28"/>
        </w:rPr>
        <w:t>.</w:t>
      </w:r>
      <w:r w:rsidRPr="00800F73">
        <w:rPr>
          <w:sz w:val="28"/>
          <w:szCs w:val="28"/>
        </w:rPr>
        <w:t xml:space="preserve"> </w:t>
      </w:r>
    </w:p>
    <w:p w:rsidR="001D1BD9" w:rsidRDefault="00B16072" w:rsidP="001D1B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синдромом зависимости от наркотических веществ за 12 мес. 2018 года было взято 5 человек. Заболеваемость по синдрому зависимости от наркотических средств составила 10,9., в 2017 году – 4,3. Состоит на «Д» учете  с  синдромом зависимости от наркотических веществ на конец 2018 года – 17 человек, в 2017 году состояло 14 человек.</w:t>
      </w:r>
    </w:p>
    <w:p w:rsidR="00B16072" w:rsidRDefault="00B16072" w:rsidP="001D1B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Распространенность по синдрому зависимости от наркотических веществ на 100 тыс. населения за 2018 год составила 37,2, в 2017 году показатель составил 30,2.</w:t>
      </w:r>
    </w:p>
    <w:p w:rsidR="00B16072" w:rsidRDefault="00B16072" w:rsidP="001D1B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показателя заболеваемости по синдрому зависимости от наркотических средств связано с лечение больных стационарно.</w:t>
      </w:r>
    </w:p>
    <w:p w:rsidR="00B16072" w:rsidRPr="007422D7" w:rsidRDefault="00B16072" w:rsidP="001D1BD9">
      <w:pPr>
        <w:ind w:firstLine="567"/>
        <w:jc w:val="both"/>
        <w:rPr>
          <w:sz w:val="28"/>
          <w:szCs w:val="28"/>
        </w:rPr>
      </w:pPr>
      <w:r w:rsidRPr="007422D7">
        <w:rPr>
          <w:sz w:val="28"/>
          <w:szCs w:val="28"/>
        </w:rPr>
        <w:t>За 2018 год на «Д» учете с употреблением токсических средств с синдромом зависимости взятых нет. За 2017 год взятых не было. Распространенность по данному заболеванию за 2018 год на 100 тыс. населения составила 6.6. В 2017 году этот показатель так же составлял</w:t>
      </w:r>
      <w:r w:rsidR="007422D7">
        <w:rPr>
          <w:sz w:val="28"/>
          <w:szCs w:val="28"/>
        </w:rPr>
        <w:t xml:space="preserve"> </w:t>
      </w:r>
      <w:r w:rsidRPr="007422D7">
        <w:rPr>
          <w:sz w:val="28"/>
          <w:szCs w:val="28"/>
        </w:rPr>
        <w:t>6,4.</w:t>
      </w:r>
    </w:p>
    <w:p w:rsidR="00B16072" w:rsidRPr="007422D7" w:rsidRDefault="00B16072" w:rsidP="001D1BD9">
      <w:pPr>
        <w:ind w:firstLine="567"/>
        <w:jc w:val="both"/>
        <w:rPr>
          <w:sz w:val="28"/>
          <w:szCs w:val="28"/>
        </w:rPr>
      </w:pPr>
      <w:r w:rsidRPr="007422D7">
        <w:rPr>
          <w:sz w:val="28"/>
          <w:szCs w:val="28"/>
        </w:rPr>
        <w:t>В профилактическую группу с употреблением наркотических средств 2018 году взято 19 человек. Состоит 19 человек. В 2017 году было взято 13 человек. Состояло на конец года 13 человек, из них – 1 подросток.</w:t>
      </w:r>
    </w:p>
    <w:p w:rsidR="00B16072" w:rsidRPr="007422D7" w:rsidRDefault="00B16072" w:rsidP="001D1BD9">
      <w:pPr>
        <w:ind w:firstLine="567"/>
        <w:jc w:val="both"/>
        <w:rPr>
          <w:sz w:val="28"/>
          <w:szCs w:val="28"/>
        </w:rPr>
      </w:pPr>
      <w:r w:rsidRPr="007422D7">
        <w:rPr>
          <w:sz w:val="28"/>
          <w:szCs w:val="28"/>
        </w:rPr>
        <w:t>В профилактическую группу с употребление токсических средств за период 2018 года взято 2 человека. Состоит 2 человека, из них 1 подросток и 1 ребенок. В 2017 году – взятых не было.</w:t>
      </w:r>
    </w:p>
    <w:p w:rsidR="00B16072" w:rsidRDefault="00B16072" w:rsidP="001D1BD9">
      <w:pPr>
        <w:ind w:firstLine="567"/>
        <w:jc w:val="both"/>
        <w:rPr>
          <w:sz w:val="28"/>
          <w:szCs w:val="28"/>
        </w:rPr>
      </w:pPr>
      <w:r w:rsidRPr="007422D7">
        <w:rPr>
          <w:sz w:val="28"/>
          <w:szCs w:val="28"/>
        </w:rPr>
        <w:t>Смертность населения, связанная с употреблением наркотических и психотропных веществ в районе отсутствует.</w:t>
      </w:r>
    </w:p>
    <w:p w:rsidR="00B16072" w:rsidRPr="00800F73" w:rsidRDefault="007422D7" w:rsidP="001D1B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синдромом зависимости от наркотических веществ за 12 месяцев 2019 года взято 2 человека. Заболеваемость по синдрому зависимости от наркотических веществ составила 4,4. В 2018 году г. за тот же период показатель составлял 10,9. 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 xml:space="preserve">Большое количество потребителей наркотиков, поставленных на учет у врача-нарколога в Красноармейском районе, явилось результатом взаимодействия в профилактической работе различных служб и ведомств. Лица, употребившие наркотическое вещество, доставляются на медицинское наркологическое освидетельствование сотрудниками ОМВД. Это основной источник выявления и передачи сведений врачу психиатру-наркологу. В течение года осуществляется наблюдение за этими лицами, уточняется диагноз, при выявлении симптомов зависимости осуществляется перевод в группу диспансерного наблюдения. 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lastRenderedPageBreak/>
        <w:t>Принятие подпрограммы позволит усовершенствовать формы и методы предупредительно-профилактических мер, скоординировать усилия органов системы профилактики.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</w:p>
    <w:p w:rsidR="001D1BD9" w:rsidRPr="00800F73" w:rsidRDefault="001D1BD9" w:rsidP="001D1BD9">
      <w:pPr>
        <w:pStyle w:val="1"/>
      </w:pPr>
      <w:r w:rsidRPr="00800F73">
        <w:t xml:space="preserve">II. Цели, задачи, целевые показатели, описание основных ожидаемых </w:t>
      </w:r>
    </w:p>
    <w:p w:rsidR="001D1BD9" w:rsidRPr="00800F73" w:rsidRDefault="001D1BD9" w:rsidP="001D1BD9">
      <w:pPr>
        <w:pStyle w:val="1"/>
      </w:pPr>
      <w:r w:rsidRPr="00800F73">
        <w:t>конечных результатов и сроков реализации подпрограммы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Основными целями подпрограммы являются: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 xml:space="preserve">нейтрализация причин и условий, способствующих незаконному распространению наркотиков;    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 xml:space="preserve"> формирование негативного отношения к незаконному обороту  и  потреблению  наркотиков  и  существенное снижение спроса на них.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Основными задачами подпрограммы определены: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- своевременное выявление причин и условий, способствующих распространению  наркомании, организация комплексных мероприятий  по  их эффективному устранению;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- организация и проведение профилактических мероприятий  с  группой  повышенного  риска немедицинского потребления наркотиков;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- снижение  распространенности  незаконного потребления наркотиков, а также наркомании;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- совершенствование  системы   профилактики наркомании среди детей и подростков;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- осуществление</w:t>
      </w:r>
      <w:r w:rsidR="00CA5600">
        <w:rPr>
          <w:sz w:val="28"/>
          <w:szCs w:val="28"/>
        </w:rPr>
        <w:t xml:space="preserve"> </w:t>
      </w:r>
      <w:r w:rsidRPr="00800F73">
        <w:rPr>
          <w:sz w:val="28"/>
          <w:szCs w:val="28"/>
        </w:rPr>
        <w:t>антинаркотической пропаганды   и   формирование   негативного общественного    мнения    к    потреблению наркотиков.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Мероприятия, указанные в программе, направлены на обеспечение противодействия преступности в сфере незаконного оборота наркотиков, уничтожение незаконно выращенных посевов и очагов произрастания, дикорастущих наркосодержащих растений, сокращение числа потребителей наркотиков в немедицинских целях, пресечение пропаганды наркотической субкультуры, создание системы антинаркотической пропаганды, предотвращение вовлечения детей и подростков в наркотики.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Результативность и эффективность предусмотренных мероприятий будет оцениваться по следующим показателям: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- заболеваемость синдромом зависимости от наркотических веществ (число больных с первые в жизни установленным диагнозом);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- показатель    первичной    заболеваемости наркоманией среди несовершеннолетних;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- доля лиц в возрасте  от  10  до  24  лет, вовлеченных в профилактические мероприятия, по отношению к общей численности  указанной категории;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- число лиц, ежегодно привлеченных к административной ответственности за правонарушения, связанные с незаконным оборотом наркотиков;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- площадь ежегодно выявленных правоохранительными органами очагов произрастания дикорастущей конопли.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Сведения о целевых показателях подпрограммы приведены в приложении N 1 к муниципальной программе.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 xml:space="preserve">Показатели подпрограммы учитываются на основе результатов мониторинга наркоситуации в Красноармейском муниципальном районе и отчетности врача </w:t>
      </w:r>
      <w:r w:rsidRPr="00800F73">
        <w:rPr>
          <w:sz w:val="28"/>
          <w:szCs w:val="28"/>
        </w:rPr>
        <w:lastRenderedPageBreak/>
        <w:t>психиатра-нарколога,  в процентном отношении, с годовой периодичностью за отчетный период.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Число больных с первые в жизни установленным диагнозом покажет эффективность подпрограммы в течение ее действия.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Анализ показателя первичной заболеваемости наркоманией среди несовершеннолетних покажет эффективность подпрограммы в течение ее действия.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Доля лиц в возрасте от 10 до 24 лет, вовлеченных в профилактические мероприятия, по отношению к общей численности указанной категории покажет эффективность формирования адекватного представления о здоровом образе жизни среди молодежи, формирования активной здоровой жизненной позиции, выбора профессии и успешного будущего.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Число лиц, ежегодно привлеченных к административной ответственности за правонарушения, связанные с незаконным оборотом наркотиков покажет степень распространения наркомании.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Площадь ежегодно выявленных правоохранительными органами очагов произрастания дикорастущей конопли покажет эффективность организации и координации работы всех заинтересованных правоохранительных структур и органов  местного самоуправления по выявлению очагов произрастания наркосодержащих растений и их ликвидации.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Выполнение программных мероприятий позволит: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- снижение  уровня наркотизации населения  и создание условий для устранения  предпосылок распространения  наркомании  на территории района;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- увеличение доли подростков  и  молодежи  в возрасте от 10 до  24  лет,  вовлеченных  в профилактические мероприятия, по  отношению к общей численности указанной категории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 xml:space="preserve">Подпрограмма будет осуществлена в течение </w:t>
      </w:r>
      <w:r w:rsidR="00FD707F" w:rsidRPr="00800F73">
        <w:rPr>
          <w:sz w:val="28"/>
          <w:szCs w:val="28"/>
        </w:rPr>
        <w:t>20</w:t>
      </w:r>
      <w:r w:rsidR="00CA5600">
        <w:rPr>
          <w:sz w:val="28"/>
          <w:szCs w:val="28"/>
        </w:rPr>
        <w:t>20</w:t>
      </w:r>
      <w:r w:rsidRPr="00800F73">
        <w:rPr>
          <w:sz w:val="28"/>
          <w:szCs w:val="28"/>
        </w:rPr>
        <w:t>-</w:t>
      </w:r>
      <w:r w:rsidR="00FD707F" w:rsidRPr="00800F73">
        <w:rPr>
          <w:sz w:val="28"/>
          <w:szCs w:val="28"/>
        </w:rPr>
        <w:t>20</w:t>
      </w:r>
      <w:r w:rsidR="00CA5600">
        <w:rPr>
          <w:sz w:val="28"/>
          <w:szCs w:val="28"/>
        </w:rPr>
        <w:t>22</w:t>
      </w:r>
      <w:r w:rsidRPr="00800F73">
        <w:rPr>
          <w:sz w:val="28"/>
          <w:szCs w:val="28"/>
        </w:rPr>
        <w:t xml:space="preserve"> годов.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</w:p>
    <w:p w:rsidR="001D1BD9" w:rsidRPr="00800F73" w:rsidRDefault="001D1BD9" w:rsidP="001D1BD9">
      <w:pPr>
        <w:ind w:firstLine="567"/>
        <w:jc w:val="center"/>
        <w:rPr>
          <w:b/>
          <w:sz w:val="28"/>
          <w:szCs w:val="28"/>
        </w:rPr>
      </w:pPr>
      <w:r w:rsidRPr="00800F73">
        <w:rPr>
          <w:b/>
          <w:sz w:val="28"/>
          <w:szCs w:val="28"/>
          <w:lang w:val="en-US"/>
        </w:rPr>
        <w:t>III</w:t>
      </w:r>
      <w:r w:rsidRPr="00800F73">
        <w:rPr>
          <w:b/>
          <w:sz w:val="28"/>
          <w:szCs w:val="28"/>
        </w:rPr>
        <w:t xml:space="preserve">. Сводные показатели прогнозного объема выполнения </w:t>
      </w:r>
    </w:p>
    <w:p w:rsidR="001D1BD9" w:rsidRPr="00800F73" w:rsidRDefault="001D1BD9" w:rsidP="001D1BD9">
      <w:pPr>
        <w:ind w:firstLine="567"/>
        <w:jc w:val="center"/>
        <w:rPr>
          <w:b/>
          <w:sz w:val="28"/>
          <w:szCs w:val="28"/>
        </w:rPr>
      </w:pPr>
      <w:r w:rsidRPr="00800F73">
        <w:rPr>
          <w:b/>
          <w:sz w:val="28"/>
          <w:szCs w:val="28"/>
        </w:rPr>
        <w:t xml:space="preserve">муниципальными учреждениями и (или) иными некоммерческими </w:t>
      </w:r>
    </w:p>
    <w:p w:rsidR="001D1BD9" w:rsidRPr="00800F73" w:rsidRDefault="001D1BD9" w:rsidP="001D1BD9">
      <w:pPr>
        <w:ind w:firstLine="567"/>
        <w:jc w:val="center"/>
        <w:rPr>
          <w:b/>
          <w:sz w:val="28"/>
          <w:szCs w:val="28"/>
        </w:rPr>
      </w:pPr>
      <w:r w:rsidRPr="00800F73">
        <w:rPr>
          <w:b/>
          <w:sz w:val="28"/>
          <w:szCs w:val="28"/>
        </w:rPr>
        <w:t>организациями  муниципальных заданий на  оказание физическим и (или) юридическим лицам  муниципальных услуг (выполнение работ)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Выполнение муниципальными учреждениями и (или) иными некоммерческими  организациями  муниципальных заданий на  оказание физическим и (или) юридическим лицам  муниципальных услуг (выполнение работ) в сфере противодействия злоупотреблению наркотиками и их незаконному обороту не предусмотрены.</w:t>
      </w:r>
    </w:p>
    <w:p w:rsidR="001D1BD9" w:rsidRPr="00800F73" w:rsidRDefault="001D1BD9" w:rsidP="001D1BD9">
      <w:pPr>
        <w:jc w:val="both"/>
        <w:rPr>
          <w:sz w:val="28"/>
          <w:szCs w:val="28"/>
        </w:rPr>
      </w:pPr>
    </w:p>
    <w:p w:rsidR="001D1BD9" w:rsidRPr="00800F73" w:rsidRDefault="001D1BD9" w:rsidP="001D1BD9">
      <w:pPr>
        <w:ind w:firstLine="567"/>
        <w:jc w:val="center"/>
        <w:rPr>
          <w:b/>
          <w:sz w:val="28"/>
          <w:szCs w:val="28"/>
        </w:rPr>
      </w:pPr>
      <w:r w:rsidRPr="00800F73">
        <w:rPr>
          <w:b/>
          <w:sz w:val="28"/>
          <w:szCs w:val="28"/>
        </w:rPr>
        <w:t xml:space="preserve">IV. Характеристика ведомственных целевых программ и основных </w:t>
      </w:r>
    </w:p>
    <w:p w:rsidR="001D1BD9" w:rsidRPr="00800F73" w:rsidRDefault="001D1BD9" w:rsidP="001D1BD9">
      <w:pPr>
        <w:ind w:firstLine="567"/>
        <w:jc w:val="center"/>
        <w:rPr>
          <w:b/>
          <w:sz w:val="28"/>
          <w:szCs w:val="28"/>
        </w:rPr>
      </w:pPr>
      <w:r w:rsidRPr="00800F73">
        <w:rPr>
          <w:b/>
          <w:sz w:val="28"/>
          <w:szCs w:val="28"/>
        </w:rPr>
        <w:t>мероприятий подпрограммы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Подпрограмма включает мероприятия по приоритетным направлениям в сфере противодействия злоупотреблению наркотиками и их незаконному обороту.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b/>
          <w:sz w:val="28"/>
          <w:szCs w:val="28"/>
        </w:rPr>
        <w:t>Основное мероприятие 2.1</w:t>
      </w:r>
      <w:r w:rsidRPr="00800F73">
        <w:rPr>
          <w:sz w:val="28"/>
          <w:szCs w:val="28"/>
        </w:rPr>
        <w:t xml:space="preserve">  "Организационно- правового обеспечение   антинаркотической деятельности".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 xml:space="preserve">Предусматривается проведение анализа и изучение поступающей информации и имеющихся служебных материалов с целью изучения уровня немедицинского потребления наркотиков среди населения района, проведение мероприятий  </w:t>
      </w:r>
      <w:r w:rsidRPr="00800F73">
        <w:rPr>
          <w:sz w:val="28"/>
          <w:szCs w:val="28"/>
        </w:rPr>
        <w:lastRenderedPageBreak/>
        <w:t xml:space="preserve">(встречи, круглые столы, семинары, тренинги, форумы) среди учащейся молодежи  по вопросам профилактики наркомании, приуроченных ко Всероссийскому  Дню здоровья  и Всемирному Дню борьбы          с наркоманией    и наркобизнесом, изучение и внедрение в практику наиболее </w:t>
      </w:r>
      <w:r w:rsidRPr="00800F73">
        <w:rPr>
          <w:sz w:val="28"/>
          <w:szCs w:val="28"/>
        </w:rPr>
        <w:br/>
        <w:t>эффективных форм и методов  профилактической    работы.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b/>
          <w:sz w:val="28"/>
          <w:szCs w:val="28"/>
        </w:rPr>
        <w:t>Основное мероприятие 2.2</w:t>
      </w:r>
      <w:r w:rsidRPr="00800F73">
        <w:rPr>
          <w:sz w:val="28"/>
          <w:szCs w:val="28"/>
        </w:rPr>
        <w:t xml:space="preserve"> "Организация системы мер по сокращению предложения наркотиков".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Предусматривается  организация и проведение рейдов по адресам лиц, осужденных условно или с отсрочкой исполнения приговора, в целях профилактики их участия в немедицинском потреблении и незаконном обороте наркотиков, а также контроля за условиями проживания несовершеннолетних, проживающих совместно с указанными лицами; осуществление проверок иностранных граждан и лиц без гражданства на предмет причастности их к незаконному обороту наркотиков; выявление и уничтожение очагов произрастания конопли, мака и других дикорастущих наркотикосодержащих растений.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b/>
          <w:sz w:val="28"/>
          <w:szCs w:val="28"/>
        </w:rPr>
        <w:t>Основное мероприятие 2.3</w:t>
      </w:r>
      <w:r w:rsidRPr="00800F73">
        <w:rPr>
          <w:sz w:val="28"/>
          <w:szCs w:val="28"/>
        </w:rPr>
        <w:t xml:space="preserve"> "Развитие системы мер по сокращению спроса на наркотики".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Предусматривается формирование здорового образа жизни несовершеннолетних, проведение физкультурно-спортивных мероприятий, районных конкурсов среди  образовательных учреждений области на лучшие работы  в сфере профилактики наркомании в подростковой среде, проведение социально-психологических и социологических исследований по проблемам наркомании и потребления психоактивных веществ в подростковой и молодежной среде, развитие волонтерского движения.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b/>
          <w:sz w:val="28"/>
          <w:szCs w:val="28"/>
        </w:rPr>
        <w:t>Основное мероприятие 2.4</w:t>
      </w:r>
      <w:r w:rsidRPr="00800F73">
        <w:rPr>
          <w:sz w:val="28"/>
          <w:szCs w:val="28"/>
        </w:rPr>
        <w:t xml:space="preserve"> "Проведение информационного обеспечения профилактики наркомании и противодействия наркопреступности".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b/>
          <w:sz w:val="28"/>
          <w:szCs w:val="28"/>
        </w:rPr>
        <w:t>Основное мероприятие 2.</w:t>
      </w:r>
      <w:r w:rsidR="00C92CF3">
        <w:rPr>
          <w:b/>
          <w:sz w:val="28"/>
          <w:szCs w:val="28"/>
        </w:rPr>
        <w:t>5</w:t>
      </w:r>
      <w:r w:rsidRPr="00800F73">
        <w:rPr>
          <w:b/>
          <w:sz w:val="28"/>
          <w:szCs w:val="28"/>
        </w:rPr>
        <w:t xml:space="preserve"> </w:t>
      </w:r>
      <w:r w:rsidRPr="00800F73">
        <w:rPr>
          <w:sz w:val="28"/>
          <w:szCs w:val="28"/>
        </w:rPr>
        <w:t>"Проведение социологических исследований, среди обучающихся общеобразовательных организаций с целью выявления уровня наркотизации обучающихся и анализа эффективности организации антинаркотической работы".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Предусматривается проведение анкетирование среди обучающихся общеобразовательных организаций с целью выявления уровня наркотизации обучающихся и анализа эффективности организации антинаркотической работы.</w:t>
      </w:r>
    </w:p>
    <w:p w:rsidR="001D1BD9" w:rsidRPr="00800F73" w:rsidRDefault="001D1BD9" w:rsidP="001D1BD9">
      <w:pPr>
        <w:ind w:firstLine="567"/>
        <w:jc w:val="center"/>
        <w:rPr>
          <w:b/>
          <w:sz w:val="28"/>
          <w:szCs w:val="28"/>
        </w:rPr>
      </w:pPr>
    </w:p>
    <w:p w:rsidR="001D1BD9" w:rsidRPr="00800F73" w:rsidRDefault="001D1BD9" w:rsidP="001D1BD9">
      <w:pPr>
        <w:ind w:firstLine="567"/>
        <w:jc w:val="center"/>
        <w:rPr>
          <w:sz w:val="28"/>
          <w:szCs w:val="28"/>
        </w:rPr>
      </w:pPr>
      <w:r w:rsidRPr="00800F73">
        <w:rPr>
          <w:b/>
          <w:sz w:val="28"/>
          <w:szCs w:val="28"/>
        </w:rPr>
        <w:t xml:space="preserve">V. Информация об участии в реализации подпрограммы муниципальных унитарных предприятий, а также внебюджетных фондов 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В реализации мероприятий подпрограммы  предусматривается участие муниципального унитарного предприятия «Редакция газеты «Новая жизнь».</w:t>
      </w:r>
    </w:p>
    <w:p w:rsidR="001D1BD9" w:rsidRPr="00800F73" w:rsidRDefault="001D1BD9" w:rsidP="001D1BD9">
      <w:pPr>
        <w:jc w:val="both"/>
        <w:rPr>
          <w:sz w:val="28"/>
          <w:szCs w:val="28"/>
        </w:rPr>
      </w:pP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</w:p>
    <w:p w:rsidR="001D1BD9" w:rsidRPr="00800F73" w:rsidRDefault="001D1BD9" w:rsidP="001D1BD9">
      <w:pPr>
        <w:ind w:firstLine="567"/>
        <w:jc w:val="center"/>
        <w:rPr>
          <w:b/>
          <w:sz w:val="28"/>
          <w:szCs w:val="28"/>
        </w:rPr>
      </w:pPr>
      <w:r w:rsidRPr="00800F73">
        <w:rPr>
          <w:b/>
          <w:sz w:val="28"/>
          <w:szCs w:val="28"/>
          <w:lang w:val="en-US"/>
        </w:rPr>
        <w:t>VI</w:t>
      </w:r>
      <w:r w:rsidRPr="00800F73">
        <w:rPr>
          <w:b/>
          <w:sz w:val="28"/>
          <w:szCs w:val="28"/>
        </w:rPr>
        <w:t xml:space="preserve">. Анализ рисков реализации подпрограммы и описание мер </w:t>
      </w:r>
    </w:p>
    <w:p w:rsidR="001D1BD9" w:rsidRPr="00800F73" w:rsidRDefault="001D1BD9" w:rsidP="001D1BD9">
      <w:pPr>
        <w:ind w:firstLine="567"/>
        <w:jc w:val="center"/>
        <w:rPr>
          <w:b/>
          <w:sz w:val="28"/>
          <w:szCs w:val="28"/>
        </w:rPr>
      </w:pPr>
      <w:r w:rsidRPr="00800F73">
        <w:rPr>
          <w:b/>
          <w:sz w:val="28"/>
          <w:szCs w:val="28"/>
        </w:rPr>
        <w:t>управления рисками реализации подпрограммы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Реализация мероприятий подпрограммы позволит придать процессу снижения спроса на наркотические средства системный характер и будет способствовать снижению уровня наркотизации населения и созданию условий для устранения предпосылок распространения наркомании в Красноармейском муниципальном районе.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lastRenderedPageBreak/>
        <w:t>Усилия всех субъектов профилактики будут направлены на предупреждение вовлечения новых лиц в незаконное употребление наркотических средств; совершенствование системы профилактики наркомании среди детей и подростков; осуществление антинаркотической пропаганды и формирование негативного общественного мнения к потреблению наркотиков.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 xml:space="preserve">На ход выполнения и эффективность муниципальной подпрограммы существенное влияние будет оказывать совокупность факторов внутреннего и внешнего характера. 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Реализация подпрограммы может подвергнуться воздействию следующих основных внешних факторов риска: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увеличение уровня незаконной миграции;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появления в незаконном обороте новых наркотических средств и обладающих наркогенным потенциалом психоактивных веществ.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К внутренним факторам риска можно отнести: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факторы социального и психологического характера, стимулирующие спрос на наркотики внутри России;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разобщенность действий органов исполнительной власти федерального, регионального и местного уровней, выполнение указанными органами отдельных мероприятий, не обеспечивающих единой государственной политики;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распространение средствами массовой информации в широких социальных слоях, прежде всего среди молодежи, идеологии терпимости к потреблению наркотиков, культа потребления и "красивой" жизни;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рост безработицы в среде основных групп риска потребления наркотиков.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  <w:r w:rsidRPr="00800F73">
        <w:rPr>
          <w:sz w:val="28"/>
          <w:szCs w:val="28"/>
        </w:rPr>
        <w:t>Для управления рисками этой группы предусмотрено, проведение в течение всего срока выполнения подпрограммы мониторинга и прогнозирования текущих тенденций в сфере реализации подпрограммы и при необходимости актуализация плана реализации подпрограмм</w:t>
      </w:r>
    </w:p>
    <w:p w:rsidR="001D1BD9" w:rsidRPr="00800F73" w:rsidRDefault="00B16072" w:rsidP="00B16072">
      <w:pPr>
        <w:pStyle w:val="a4"/>
        <w:jc w:val="right"/>
        <w:rPr>
          <w:rStyle w:val="ae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e"/>
          <w:rFonts w:ascii="Times New Roman" w:hAnsi="Times New Roman" w:cs="Times New Roman"/>
          <w:b w:val="0"/>
          <w:color w:val="auto"/>
        </w:rPr>
        <w:br w:type="page"/>
      </w:r>
      <w:r w:rsidR="001D1BD9" w:rsidRPr="00800F73">
        <w:rPr>
          <w:rStyle w:val="ae"/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Приложение № 1 к муниципальной программе</w:t>
      </w:r>
    </w:p>
    <w:p w:rsidR="001D1BD9" w:rsidRPr="00800F73" w:rsidRDefault="001D1BD9" w:rsidP="001D1BD9">
      <w:pPr>
        <w:jc w:val="right"/>
        <w:rPr>
          <w:sz w:val="28"/>
          <w:szCs w:val="28"/>
        </w:rPr>
      </w:pPr>
      <w:r w:rsidRPr="00800F73">
        <w:rPr>
          <w:sz w:val="28"/>
          <w:szCs w:val="28"/>
        </w:rPr>
        <w:t>"Профилактика правонарушений и противодействие</w:t>
      </w:r>
    </w:p>
    <w:p w:rsidR="001D1BD9" w:rsidRPr="00800F73" w:rsidRDefault="001D1BD9" w:rsidP="001D1BD9">
      <w:pPr>
        <w:jc w:val="right"/>
        <w:rPr>
          <w:sz w:val="28"/>
          <w:szCs w:val="28"/>
        </w:rPr>
      </w:pPr>
      <w:r w:rsidRPr="00800F73">
        <w:rPr>
          <w:sz w:val="28"/>
          <w:szCs w:val="28"/>
        </w:rPr>
        <w:t xml:space="preserve">незаконному обороту наркотических средств </w:t>
      </w:r>
      <w:r w:rsidR="00800F73">
        <w:rPr>
          <w:sz w:val="28"/>
          <w:szCs w:val="28"/>
        </w:rPr>
        <w:t>на 20</w:t>
      </w:r>
      <w:r w:rsidR="00B16072">
        <w:rPr>
          <w:sz w:val="28"/>
          <w:szCs w:val="28"/>
        </w:rPr>
        <w:t>20</w:t>
      </w:r>
      <w:r w:rsidR="00800F73">
        <w:rPr>
          <w:sz w:val="28"/>
          <w:szCs w:val="28"/>
        </w:rPr>
        <w:t xml:space="preserve"> - 20</w:t>
      </w:r>
      <w:r w:rsidR="00B16072">
        <w:rPr>
          <w:sz w:val="28"/>
          <w:szCs w:val="28"/>
        </w:rPr>
        <w:t>22</w:t>
      </w:r>
      <w:r w:rsidR="00800F73">
        <w:rPr>
          <w:sz w:val="28"/>
          <w:szCs w:val="28"/>
        </w:rPr>
        <w:t xml:space="preserve"> годы</w:t>
      </w:r>
      <w:r w:rsidRPr="00800F73">
        <w:rPr>
          <w:sz w:val="28"/>
          <w:szCs w:val="28"/>
        </w:rPr>
        <w:t>"</w:t>
      </w:r>
    </w:p>
    <w:p w:rsidR="001D1BD9" w:rsidRPr="00800F73" w:rsidRDefault="001D1BD9" w:rsidP="001D1BD9">
      <w:pPr>
        <w:jc w:val="right"/>
      </w:pPr>
    </w:p>
    <w:p w:rsidR="001D1BD9" w:rsidRPr="00800F73" w:rsidRDefault="001D1BD9" w:rsidP="001D1BD9">
      <w:pPr>
        <w:jc w:val="center"/>
        <w:rPr>
          <w:b/>
        </w:rPr>
      </w:pPr>
      <w:r w:rsidRPr="00800F73">
        <w:rPr>
          <w:b/>
        </w:rPr>
        <w:t>Сведения</w:t>
      </w:r>
    </w:p>
    <w:p w:rsidR="001D1BD9" w:rsidRPr="00800F73" w:rsidRDefault="001D1BD9" w:rsidP="001D1BD9">
      <w:pPr>
        <w:jc w:val="center"/>
        <w:rPr>
          <w:b/>
        </w:rPr>
      </w:pPr>
      <w:r w:rsidRPr="00800F73">
        <w:rPr>
          <w:b/>
        </w:rPr>
        <w:t xml:space="preserve">о целевых показателях муниципальной программы "Профилактика правонарушений и противодействие незаконному обороту наркотических средств </w:t>
      </w:r>
      <w:r w:rsidR="00800F73">
        <w:rPr>
          <w:b/>
        </w:rPr>
        <w:t>на 20</w:t>
      </w:r>
      <w:r w:rsidR="00B16072">
        <w:rPr>
          <w:b/>
        </w:rPr>
        <w:t>20</w:t>
      </w:r>
      <w:r w:rsidR="00800F73">
        <w:rPr>
          <w:b/>
        </w:rPr>
        <w:t xml:space="preserve"> - 20</w:t>
      </w:r>
      <w:r w:rsidR="00B16072">
        <w:rPr>
          <w:b/>
        </w:rPr>
        <w:t>22</w:t>
      </w:r>
      <w:r w:rsidR="00800F73">
        <w:rPr>
          <w:b/>
        </w:rPr>
        <w:t xml:space="preserve"> годы</w:t>
      </w:r>
      <w:r w:rsidRPr="00800F73">
        <w:rPr>
          <w:b/>
        </w:rPr>
        <w:t>"</w:t>
      </w:r>
    </w:p>
    <w:p w:rsidR="001D1BD9" w:rsidRPr="00800F73" w:rsidRDefault="001D1BD9" w:rsidP="001D1BD9"/>
    <w:p w:rsidR="001D1BD9" w:rsidRPr="00800F73" w:rsidRDefault="001D1BD9" w:rsidP="001D1BD9">
      <w:pPr>
        <w:ind w:firstLine="720"/>
        <w:jc w:val="both"/>
        <w:rPr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3544"/>
        <w:gridCol w:w="1134"/>
        <w:gridCol w:w="992"/>
        <w:gridCol w:w="1134"/>
        <w:gridCol w:w="992"/>
        <w:gridCol w:w="1276"/>
      </w:tblGrid>
      <w:tr w:rsidR="001D1BD9" w:rsidRPr="00800F73" w:rsidTr="001E59BA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N 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Наименование программы, 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Значение показателей</w:t>
            </w:r>
          </w:p>
        </w:tc>
      </w:tr>
      <w:tr w:rsidR="001D1BD9" w:rsidRPr="00800F73" w:rsidTr="001E59BA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2013</w:t>
            </w:r>
          </w:p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(базовый)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FD707F" w:rsidP="00B16072">
            <w:pPr>
              <w:pStyle w:val="af0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20</w:t>
            </w:r>
            <w:r w:rsidR="00B1607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FD707F" w:rsidP="00B1607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20</w:t>
            </w:r>
            <w:r w:rsidR="00B1607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FD707F" w:rsidP="00B1607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20</w:t>
            </w:r>
            <w:r w:rsidR="00B16072">
              <w:rPr>
                <w:rFonts w:ascii="Times New Roman" w:hAnsi="Times New Roman" w:cs="Times New Roman"/>
              </w:rPr>
              <w:t>22</w:t>
            </w:r>
          </w:p>
        </w:tc>
      </w:tr>
      <w:tr w:rsidR="001D1BD9" w:rsidRPr="00800F73" w:rsidTr="001E59BA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7</w:t>
            </w:r>
          </w:p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1BD9" w:rsidRPr="00800F73" w:rsidTr="001E59BA">
        <w:tc>
          <w:tcPr>
            <w:tcW w:w="9639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0F73">
              <w:rPr>
                <w:rFonts w:ascii="Times New Roman" w:hAnsi="Times New Roman" w:cs="Times New Roman"/>
                <w:b/>
                <w:bCs/>
              </w:rPr>
              <w:t xml:space="preserve">Муниципальная программа </w:t>
            </w:r>
            <w:r w:rsidRPr="00800F73">
              <w:rPr>
                <w:rFonts w:ascii="Times New Roman" w:hAnsi="Times New Roman" w:cs="Times New Roman"/>
                <w:b/>
                <w:bCs/>
              </w:rPr>
              <w:br/>
              <w:t xml:space="preserve">«Профилактика правонарушений и противодействие незаконному обороту </w:t>
            </w:r>
          </w:p>
          <w:p w:rsidR="001D1BD9" w:rsidRPr="00800F73" w:rsidRDefault="001D1BD9" w:rsidP="00B16072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0F73">
              <w:rPr>
                <w:rFonts w:ascii="Times New Roman" w:hAnsi="Times New Roman" w:cs="Times New Roman"/>
                <w:b/>
                <w:bCs/>
              </w:rPr>
              <w:t xml:space="preserve">наркотических средств на территории Красноармейского муниципального района Саратовской области </w:t>
            </w:r>
            <w:r w:rsidR="00800F73">
              <w:rPr>
                <w:rFonts w:ascii="Times New Roman" w:hAnsi="Times New Roman" w:cs="Times New Roman"/>
                <w:b/>
                <w:bCs/>
              </w:rPr>
              <w:t>на 20</w:t>
            </w:r>
            <w:r w:rsidR="00B16072">
              <w:rPr>
                <w:rFonts w:ascii="Times New Roman" w:hAnsi="Times New Roman" w:cs="Times New Roman"/>
                <w:b/>
                <w:bCs/>
              </w:rPr>
              <w:t>20</w:t>
            </w:r>
            <w:r w:rsidR="00800F73">
              <w:rPr>
                <w:rFonts w:ascii="Times New Roman" w:hAnsi="Times New Roman" w:cs="Times New Roman"/>
                <w:b/>
                <w:bCs/>
              </w:rPr>
              <w:t xml:space="preserve"> - 20</w:t>
            </w:r>
            <w:r w:rsidR="00B16072">
              <w:rPr>
                <w:rFonts w:ascii="Times New Roman" w:hAnsi="Times New Roman" w:cs="Times New Roman"/>
                <w:b/>
                <w:bCs/>
              </w:rPr>
              <w:t>22</w:t>
            </w:r>
            <w:r w:rsidR="00800F73">
              <w:rPr>
                <w:rFonts w:ascii="Times New Roman" w:hAnsi="Times New Roman" w:cs="Times New Roman"/>
                <w:b/>
                <w:bCs/>
              </w:rPr>
              <w:t xml:space="preserve"> годы</w:t>
            </w:r>
            <w:r w:rsidRPr="00800F73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1D1BD9" w:rsidRPr="00800F73" w:rsidTr="001E59B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 xml:space="preserve">сравнительный      анализ      количества (динамика)  преступлений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418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237</w:t>
            </w:r>
          </w:p>
        </w:tc>
      </w:tr>
      <w:tr w:rsidR="001D1BD9" w:rsidRPr="00800F73" w:rsidTr="001E59B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доля тяжких и особо тяжких преступлений в общем числе зарегистрированных преступлений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7</w:t>
            </w:r>
          </w:p>
        </w:tc>
      </w:tr>
      <w:tr w:rsidR="001D1BD9" w:rsidRPr="00800F73" w:rsidTr="001E59B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5D79D8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 xml:space="preserve">количество ежегодно выявленных административных правонарушений связанных </w:t>
            </w:r>
            <w:r w:rsidR="005D79D8">
              <w:rPr>
                <w:rFonts w:ascii="Times New Roman" w:hAnsi="Times New Roman" w:cs="Times New Roman"/>
              </w:rPr>
              <w:t xml:space="preserve">с </w:t>
            </w:r>
            <w:r w:rsidRPr="00800F73">
              <w:rPr>
                <w:rFonts w:ascii="Times New Roman" w:hAnsi="Times New Roman" w:cs="Times New Roman"/>
              </w:rPr>
              <w:t>незаконным оборотом наркотиков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49</w:t>
            </w:r>
          </w:p>
        </w:tc>
      </w:tr>
      <w:tr w:rsidR="001D1BD9" w:rsidRPr="00800F73" w:rsidTr="001E59B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удовлетворенность населения деятельностью органов  обеспечивающих  безопасность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процентов от числа опрошенных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49</w:t>
            </w:r>
          </w:p>
        </w:tc>
      </w:tr>
      <w:tr w:rsidR="001D1BD9" w:rsidRPr="00800F73" w:rsidTr="001E59BA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0F73">
              <w:rPr>
                <w:rFonts w:ascii="Times New Roman" w:hAnsi="Times New Roman" w:cs="Times New Roman"/>
                <w:b/>
                <w:bCs/>
              </w:rPr>
              <w:t>Подпрограмма 1 "Профилактика правонарушений и усиление борьбы с</w:t>
            </w:r>
          </w:p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0F73">
              <w:rPr>
                <w:rFonts w:ascii="Times New Roman" w:hAnsi="Times New Roman" w:cs="Times New Roman"/>
                <w:b/>
                <w:bCs/>
              </w:rPr>
              <w:t>преступностью на территории Красноармейского муниципального района</w:t>
            </w:r>
          </w:p>
          <w:p w:rsidR="001D1BD9" w:rsidRPr="00800F73" w:rsidRDefault="001D1BD9" w:rsidP="00B16072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0F73">
              <w:rPr>
                <w:rFonts w:ascii="Times New Roman" w:hAnsi="Times New Roman" w:cs="Times New Roman"/>
                <w:b/>
                <w:bCs/>
              </w:rPr>
              <w:t xml:space="preserve">Саратовской области </w:t>
            </w:r>
            <w:r w:rsidR="00800F73">
              <w:rPr>
                <w:rFonts w:ascii="Times New Roman" w:hAnsi="Times New Roman" w:cs="Times New Roman"/>
                <w:b/>
                <w:bCs/>
              </w:rPr>
              <w:t>на 20</w:t>
            </w:r>
            <w:r w:rsidR="00B16072">
              <w:rPr>
                <w:rFonts w:ascii="Times New Roman" w:hAnsi="Times New Roman" w:cs="Times New Roman"/>
                <w:b/>
                <w:bCs/>
              </w:rPr>
              <w:t>20</w:t>
            </w:r>
            <w:r w:rsidR="00800F73">
              <w:rPr>
                <w:rFonts w:ascii="Times New Roman" w:hAnsi="Times New Roman" w:cs="Times New Roman"/>
                <w:b/>
                <w:bCs/>
              </w:rPr>
              <w:t xml:space="preserve"> - 20</w:t>
            </w:r>
            <w:r w:rsidR="00B16072">
              <w:rPr>
                <w:rFonts w:ascii="Times New Roman" w:hAnsi="Times New Roman" w:cs="Times New Roman"/>
                <w:b/>
                <w:bCs/>
              </w:rPr>
              <w:t>22</w:t>
            </w:r>
            <w:r w:rsidR="00800F73">
              <w:rPr>
                <w:rFonts w:ascii="Times New Roman" w:hAnsi="Times New Roman" w:cs="Times New Roman"/>
                <w:b/>
                <w:bCs/>
              </w:rPr>
              <w:t xml:space="preserve"> годы</w:t>
            </w:r>
            <w:r w:rsidRPr="00800F73">
              <w:rPr>
                <w:rFonts w:ascii="Times New Roman" w:hAnsi="Times New Roman" w:cs="Times New Roman"/>
                <w:b/>
                <w:bCs/>
              </w:rPr>
              <w:t>"</w:t>
            </w:r>
          </w:p>
        </w:tc>
      </w:tr>
      <w:tr w:rsidR="001D1BD9" w:rsidRPr="00800F73" w:rsidTr="001E59B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 xml:space="preserve">сравнительный анализ количества (динамика) преступлений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418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237</w:t>
            </w:r>
          </w:p>
        </w:tc>
      </w:tr>
      <w:tr w:rsidR="001D1BD9" w:rsidRPr="00800F73" w:rsidTr="001E59B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удельный вес количества (динамика) преступлений, совершенных несовершеннолетними в общем массиве совершенных преступлений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0,5</w:t>
            </w:r>
          </w:p>
        </w:tc>
      </w:tr>
      <w:tr w:rsidR="001D1BD9" w:rsidRPr="00800F73" w:rsidTr="001E59B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 xml:space="preserve">сравнительный анализ количества (динамика) выявленных сотрудниками органов внутренних дел преступлений, совершенных на улицах и других общественных </w:t>
            </w:r>
            <w:r w:rsidRPr="00800F73">
              <w:rPr>
                <w:rFonts w:ascii="Times New Roman" w:hAnsi="Times New Roman" w:cs="Times New Roman"/>
              </w:rPr>
              <w:lastRenderedPageBreak/>
              <w:t>местах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20</w:t>
            </w:r>
          </w:p>
        </w:tc>
      </w:tr>
      <w:tr w:rsidR="001D1BD9" w:rsidRPr="00800F73" w:rsidTr="001E59B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lastRenderedPageBreak/>
              <w:t>1.4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 xml:space="preserve">уровень доверия граждан к органам внутренних дел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49</w:t>
            </w:r>
          </w:p>
        </w:tc>
      </w:tr>
      <w:tr w:rsidR="001D1BD9" w:rsidRPr="00800F73" w:rsidTr="001E59B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количество граждан привлеченных к охране общественного порядка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35</w:t>
            </w:r>
          </w:p>
        </w:tc>
      </w:tr>
      <w:tr w:rsidR="001D1BD9" w:rsidRPr="00800F73" w:rsidTr="001E59B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Количество преступлений/административных правонарушений, пресеченных с участием членов общественных формирований правоохранительной направленности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20</w:t>
            </w:r>
          </w:p>
        </w:tc>
      </w:tr>
      <w:tr w:rsidR="001D1BD9" w:rsidRPr="00800F73" w:rsidTr="001E59B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Доля оконченных уголовных дел по преступлениям против личности в общем числе зарегистрированных преступлений данной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10</w:t>
            </w:r>
          </w:p>
        </w:tc>
      </w:tr>
      <w:tr w:rsidR="001D1BD9" w:rsidRPr="00800F73" w:rsidTr="001E59BA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0F73">
              <w:rPr>
                <w:rFonts w:ascii="Times New Roman" w:hAnsi="Times New Roman" w:cs="Times New Roman"/>
                <w:b/>
                <w:bCs/>
              </w:rPr>
              <w:t>Подпрограмма 2 "Противодействие злоупотреблению наркотиками</w:t>
            </w:r>
          </w:p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0F73">
              <w:rPr>
                <w:rFonts w:ascii="Times New Roman" w:hAnsi="Times New Roman" w:cs="Times New Roman"/>
                <w:b/>
                <w:bCs/>
              </w:rPr>
              <w:t>и их незаконному обороту в Красноармейском муниципальном районе</w:t>
            </w:r>
          </w:p>
          <w:p w:rsidR="001D1BD9" w:rsidRPr="00800F73" w:rsidRDefault="001D1BD9" w:rsidP="00B16072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0F73">
              <w:rPr>
                <w:rFonts w:ascii="Times New Roman" w:hAnsi="Times New Roman" w:cs="Times New Roman"/>
                <w:b/>
                <w:bCs/>
              </w:rPr>
              <w:t xml:space="preserve">Саратовской области </w:t>
            </w:r>
            <w:r w:rsidR="00800F73">
              <w:rPr>
                <w:rFonts w:ascii="Times New Roman" w:hAnsi="Times New Roman" w:cs="Times New Roman"/>
                <w:b/>
                <w:bCs/>
              </w:rPr>
              <w:t>на 20</w:t>
            </w:r>
            <w:r w:rsidR="00B16072">
              <w:rPr>
                <w:rFonts w:ascii="Times New Roman" w:hAnsi="Times New Roman" w:cs="Times New Roman"/>
                <w:b/>
                <w:bCs/>
              </w:rPr>
              <w:t>20</w:t>
            </w:r>
            <w:r w:rsidR="00800F73">
              <w:rPr>
                <w:rFonts w:ascii="Times New Roman" w:hAnsi="Times New Roman" w:cs="Times New Roman"/>
                <w:b/>
                <w:bCs/>
              </w:rPr>
              <w:t xml:space="preserve"> - 20</w:t>
            </w:r>
            <w:r w:rsidR="00B16072">
              <w:rPr>
                <w:rFonts w:ascii="Times New Roman" w:hAnsi="Times New Roman" w:cs="Times New Roman"/>
                <w:b/>
                <w:bCs/>
              </w:rPr>
              <w:t>22</w:t>
            </w:r>
            <w:r w:rsidR="00800F73">
              <w:rPr>
                <w:rFonts w:ascii="Times New Roman" w:hAnsi="Times New Roman" w:cs="Times New Roman"/>
                <w:b/>
                <w:bCs/>
              </w:rPr>
              <w:t xml:space="preserve"> годы</w:t>
            </w:r>
            <w:r w:rsidRPr="00800F73">
              <w:rPr>
                <w:rFonts w:ascii="Times New Roman" w:hAnsi="Times New Roman" w:cs="Times New Roman"/>
                <w:b/>
                <w:bCs/>
              </w:rPr>
              <w:t>"</w:t>
            </w:r>
          </w:p>
        </w:tc>
      </w:tr>
      <w:tr w:rsidR="001D1BD9" w:rsidRPr="00800F73" w:rsidTr="001E59B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Заболеваемость синдромом зависимости от наркотических веществ (число больных с первые в жизни  установленным диагнозом)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0</w:t>
            </w:r>
          </w:p>
        </w:tc>
      </w:tr>
      <w:tr w:rsidR="001D1BD9" w:rsidRPr="00800F73" w:rsidTr="001E59B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показатель    первичной    заболеваемости наркоманией среди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0</w:t>
            </w:r>
          </w:p>
        </w:tc>
      </w:tr>
      <w:tr w:rsidR="001D1BD9" w:rsidRPr="00800F73" w:rsidTr="001E59B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доля лиц в возрасте  от  10  до  24  лет, вовлеченных в профилактические мероприятия, по отношению к общей численности  указанной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95</w:t>
            </w:r>
          </w:p>
        </w:tc>
      </w:tr>
      <w:tr w:rsidR="001D1BD9" w:rsidRPr="00800F73" w:rsidTr="001E59B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число лиц, ежегодно привлеченных к административной ответственности за правонарушения, связанные с незаконным оборотом наркотиков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10</w:t>
            </w:r>
          </w:p>
        </w:tc>
      </w:tr>
      <w:tr w:rsidR="001D1BD9" w:rsidRPr="00800F73" w:rsidTr="001E59B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площадь ежегодно выявленных правоохранительными органами очагов произрастания дикорастущей конопли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20</w:t>
            </w:r>
          </w:p>
        </w:tc>
      </w:tr>
    </w:tbl>
    <w:p w:rsidR="001D1BD9" w:rsidRPr="00800F73" w:rsidRDefault="001D1BD9" w:rsidP="00E50581">
      <w:pPr>
        <w:pStyle w:val="a4"/>
        <w:rPr>
          <w:rFonts w:ascii="Times New Roman" w:hAnsi="Times New Roman" w:cs="Times New Roman"/>
        </w:rPr>
        <w:sectPr w:rsidR="001D1BD9" w:rsidRPr="00800F73" w:rsidSect="00BE62EB">
          <w:pgSz w:w="11906" w:h="16838"/>
          <w:pgMar w:top="426" w:right="707" w:bottom="1134" w:left="1134" w:header="708" w:footer="708" w:gutter="0"/>
          <w:cols w:space="708"/>
          <w:docGrid w:linePitch="360"/>
        </w:sectPr>
      </w:pPr>
      <w:r w:rsidRPr="00800F73">
        <w:rPr>
          <w:rStyle w:val="ae"/>
          <w:rFonts w:ascii="Times New Roman" w:hAnsi="Times New Roman" w:cs="Times New Roman"/>
          <w:color w:val="auto"/>
        </w:rPr>
        <w:t xml:space="preserve">     </w:t>
      </w:r>
    </w:p>
    <w:p w:rsidR="001D1BD9" w:rsidRPr="00800F73" w:rsidRDefault="001D1BD9" w:rsidP="001D1BD9">
      <w:pPr>
        <w:pStyle w:val="a4"/>
        <w:jc w:val="right"/>
        <w:rPr>
          <w:rStyle w:val="ae"/>
          <w:rFonts w:ascii="Times New Roman" w:hAnsi="Times New Roman" w:cs="Times New Roman"/>
          <w:b w:val="0"/>
          <w:color w:val="auto"/>
        </w:rPr>
      </w:pPr>
      <w:r w:rsidRPr="00800F73">
        <w:rPr>
          <w:rStyle w:val="ae"/>
          <w:rFonts w:ascii="Times New Roman" w:hAnsi="Times New Roman" w:cs="Times New Roman"/>
          <w:b w:val="0"/>
          <w:color w:val="auto"/>
        </w:rPr>
        <w:lastRenderedPageBreak/>
        <w:t>Приложение № 2 к муниципальной программе</w:t>
      </w:r>
    </w:p>
    <w:p w:rsidR="001D1BD9" w:rsidRPr="00800F73" w:rsidRDefault="001D1BD9" w:rsidP="001D1BD9">
      <w:pPr>
        <w:jc w:val="right"/>
      </w:pPr>
      <w:r w:rsidRPr="00800F73">
        <w:t>"Профилактика правонарушений и противодействие</w:t>
      </w:r>
    </w:p>
    <w:p w:rsidR="001D1BD9" w:rsidRPr="00800F73" w:rsidRDefault="001D1BD9" w:rsidP="001D1BD9">
      <w:pPr>
        <w:jc w:val="right"/>
      </w:pPr>
      <w:r w:rsidRPr="00800F73">
        <w:t xml:space="preserve">незаконному обороту наркотических средств </w:t>
      </w:r>
      <w:r w:rsidR="00800F73">
        <w:t>на 20</w:t>
      </w:r>
      <w:r w:rsidR="00B16072">
        <w:t>20</w:t>
      </w:r>
      <w:r w:rsidR="00800F73">
        <w:t xml:space="preserve"> - 20</w:t>
      </w:r>
      <w:r w:rsidR="00B16072">
        <w:t>22</w:t>
      </w:r>
      <w:r w:rsidR="00800F73">
        <w:t xml:space="preserve"> годы</w:t>
      </w:r>
      <w:r w:rsidRPr="00800F73">
        <w:t>"</w:t>
      </w: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</w:p>
    <w:p w:rsidR="001D1BD9" w:rsidRPr="00800F73" w:rsidRDefault="001D1BD9" w:rsidP="001D1BD9">
      <w:pPr>
        <w:pStyle w:val="1"/>
      </w:pPr>
      <w:r w:rsidRPr="00800F73">
        <w:t>Перечень</w:t>
      </w:r>
      <w:r w:rsidRPr="00800F73">
        <w:br/>
        <w:t xml:space="preserve">основных мероприятий муниципальной программы </w:t>
      </w:r>
    </w:p>
    <w:p w:rsidR="001D1BD9" w:rsidRPr="00800F73" w:rsidRDefault="001D1BD9" w:rsidP="001D1BD9">
      <w:pPr>
        <w:pStyle w:val="1"/>
      </w:pPr>
      <w:r w:rsidRPr="00800F73">
        <w:t xml:space="preserve">"Профилактика правонарушений и противодействие незаконному обороту наркотических средств </w:t>
      </w:r>
      <w:r w:rsidR="00800F73">
        <w:t xml:space="preserve">на </w:t>
      </w:r>
      <w:r w:rsidR="00B16072">
        <w:t>2020</w:t>
      </w:r>
      <w:r w:rsidR="00800F73">
        <w:t xml:space="preserve"> - 20</w:t>
      </w:r>
      <w:r w:rsidR="00B16072">
        <w:t>22</w:t>
      </w:r>
      <w:r w:rsidR="00800F73">
        <w:t xml:space="preserve"> годы</w:t>
      </w:r>
      <w:r w:rsidRPr="00800F73">
        <w:t>"</w:t>
      </w:r>
    </w:p>
    <w:p w:rsidR="001D1BD9" w:rsidRPr="00800F73" w:rsidRDefault="001D1BD9" w:rsidP="001D1BD9">
      <w:pPr>
        <w:jc w:val="both"/>
        <w:rPr>
          <w:sz w:val="20"/>
          <w:szCs w:val="20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71"/>
        <w:gridCol w:w="5103"/>
        <w:gridCol w:w="1276"/>
        <w:gridCol w:w="1275"/>
      </w:tblGrid>
      <w:tr w:rsidR="001D1BD9" w:rsidRPr="00800F73" w:rsidTr="001E59BA">
        <w:tc>
          <w:tcPr>
            <w:tcW w:w="677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Наименование мероприятий и ведомственных целевых программ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Срок</w:t>
            </w:r>
          </w:p>
        </w:tc>
      </w:tr>
      <w:tr w:rsidR="001D1BD9" w:rsidRPr="00800F73" w:rsidTr="001E59BA">
        <w:tc>
          <w:tcPr>
            <w:tcW w:w="67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окончания реализации</w:t>
            </w:r>
          </w:p>
        </w:tc>
      </w:tr>
      <w:tr w:rsidR="001D1BD9" w:rsidRPr="00800F73" w:rsidTr="001E59BA">
        <w:tc>
          <w:tcPr>
            <w:tcW w:w="1442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800F73">
              <w:rPr>
                <w:rFonts w:ascii="Times New Roman" w:hAnsi="Times New Roman" w:cs="Times New Roman"/>
                <w:b/>
              </w:rPr>
              <w:t xml:space="preserve">Подпрограмма 1 "Профилактика правонарушений и усиление борьбы с преступностью на территории Красноармейского </w:t>
            </w:r>
          </w:p>
          <w:p w:rsidR="001D1BD9" w:rsidRPr="00800F73" w:rsidRDefault="001D1BD9" w:rsidP="00B16072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800F73">
              <w:rPr>
                <w:rFonts w:ascii="Times New Roman" w:hAnsi="Times New Roman" w:cs="Times New Roman"/>
                <w:b/>
              </w:rPr>
              <w:t xml:space="preserve">муниципального района Саратовской области </w:t>
            </w:r>
            <w:r w:rsidR="00800F73">
              <w:rPr>
                <w:rFonts w:ascii="Times New Roman" w:hAnsi="Times New Roman" w:cs="Times New Roman"/>
                <w:b/>
              </w:rPr>
              <w:t>на 20</w:t>
            </w:r>
            <w:r w:rsidR="00B16072">
              <w:rPr>
                <w:rFonts w:ascii="Times New Roman" w:hAnsi="Times New Roman" w:cs="Times New Roman"/>
                <w:b/>
              </w:rPr>
              <w:t>20</w:t>
            </w:r>
            <w:r w:rsidR="00800F73">
              <w:rPr>
                <w:rFonts w:ascii="Times New Roman" w:hAnsi="Times New Roman" w:cs="Times New Roman"/>
                <w:b/>
              </w:rPr>
              <w:t xml:space="preserve"> - 20</w:t>
            </w:r>
            <w:r w:rsidR="00B16072">
              <w:rPr>
                <w:rFonts w:ascii="Times New Roman" w:hAnsi="Times New Roman" w:cs="Times New Roman"/>
                <w:b/>
              </w:rPr>
              <w:t>22</w:t>
            </w:r>
            <w:r w:rsidR="00800F73">
              <w:rPr>
                <w:rFonts w:ascii="Times New Roman" w:hAnsi="Times New Roman" w:cs="Times New Roman"/>
                <w:b/>
              </w:rPr>
              <w:t xml:space="preserve"> годы</w:t>
            </w:r>
            <w:r w:rsidRPr="00800F73">
              <w:rPr>
                <w:rFonts w:ascii="Times New Roman" w:hAnsi="Times New Roman" w:cs="Times New Roman"/>
                <w:b/>
              </w:rPr>
              <w:t>"</w:t>
            </w:r>
          </w:p>
        </w:tc>
      </w:tr>
      <w:tr w:rsidR="001D1BD9" w:rsidRPr="00800F73" w:rsidTr="001E59BA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BD" w:rsidRPr="00800F73" w:rsidRDefault="006157BD" w:rsidP="006157BD">
            <w:pPr>
              <w:ind w:firstLine="567"/>
              <w:jc w:val="both"/>
            </w:pPr>
            <w:r w:rsidRPr="00800F73">
              <w:rPr>
                <w:b/>
                <w:bCs/>
              </w:rPr>
              <w:t>Основное мероприятие 1.1</w:t>
            </w:r>
            <w:r w:rsidRPr="00800F73">
              <w:t xml:space="preserve"> "Информационное обеспечение профилактики безнадзорности и правонарушений среди несовершеннолетних, в том числе информационного сопровождения мероприятий по с</w:t>
            </w:r>
            <w:bookmarkStart w:id="8" w:name="мероприятие"/>
            <w:bookmarkEnd w:id="8"/>
            <w:r w:rsidRPr="00800F73">
              <w:t>удебному и постсудебному сопровождению несовершеннолетних, попавших в систему уголовного правосудия".</w:t>
            </w:r>
          </w:p>
          <w:p w:rsidR="001D1BD9" w:rsidRPr="00800F73" w:rsidRDefault="001D1BD9" w:rsidP="006157BD">
            <w:pPr>
              <w:ind w:firstLine="567"/>
              <w:jc w:val="both"/>
              <w:rPr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Администрация Красноармейского муниципального района, Отдел МВД России по Красноармейскому району (по согласованию),</w:t>
            </w:r>
          </w:p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Средства массовой информации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FD707F" w:rsidP="00B1607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20</w:t>
            </w:r>
            <w:r w:rsidR="00B1607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BD9" w:rsidRPr="00800F73" w:rsidRDefault="00FD707F" w:rsidP="00B1607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20</w:t>
            </w:r>
            <w:r w:rsidR="00B16072">
              <w:rPr>
                <w:rFonts w:ascii="Times New Roman" w:hAnsi="Times New Roman" w:cs="Times New Roman"/>
              </w:rPr>
              <w:t>22</w:t>
            </w:r>
          </w:p>
        </w:tc>
      </w:tr>
      <w:tr w:rsidR="001D1BD9" w:rsidRPr="00800F73" w:rsidTr="001E59BA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9782F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  <w:b/>
              </w:rPr>
              <w:t>Основное мероприятие 1.</w:t>
            </w:r>
            <w:r w:rsidR="0019782F" w:rsidRPr="00800F73">
              <w:rPr>
                <w:rFonts w:ascii="Times New Roman" w:hAnsi="Times New Roman" w:cs="Times New Roman"/>
                <w:b/>
              </w:rPr>
              <w:t>2</w:t>
            </w:r>
            <w:r w:rsidRPr="00800F73">
              <w:rPr>
                <w:rFonts w:ascii="Times New Roman" w:hAnsi="Times New Roman" w:cs="Times New Roman"/>
              </w:rPr>
              <w:t xml:space="preserve"> «Организация и проведение профилактических мероприятий, в среде национальных диаспор и трудовых мигрантов по недопущению их использования в межнациональных и религиозных конфликтах, предупреждение возникновения конфликтных ситуаций, основанных на разнице в национальных обычаях и жизненных укладах с участием молодежных и национально-культурных общественных объединений, представителей правоохранительных органов»   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Администрация Красноармейского муниципального района, Отдел МВД России по Красноармейскому району (по согласованию),</w:t>
            </w:r>
          </w:p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Отдел  Федеральной миграционной службы по Саратовской области в г.Красноармейске</w:t>
            </w:r>
          </w:p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(по согласованию), Средства массовой информации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FD707F" w:rsidP="00B1607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20</w:t>
            </w:r>
            <w:r w:rsidR="00B1607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BD9" w:rsidRPr="00800F73" w:rsidRDefault="00FD707F" w:rsidP="00B1607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20</w:t>
            </w:r>
            <w:r w:rsidR="00B16072">
              <w:rPr>
                <w:rFonts w:ascii="Times New Roman" w:hAnsi="Times New Roman" w:cs="Times New Roman"/>
              </w:rPr>
              <w:t>22</w:t>
            </w:r>
          </w:p>
        </w:tc>
      </w:tr>
      <w:tr w:rsidR="001D1BD9" w:rsidRPr="00800F73" w:rsidTr="001E59BA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9782F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  <w:b/>
              </w:rPr>
              <w:t>Основное мероприятие 1.</w:t>
            </w:r>
            <w:r w:rsidR="0019782F" w:rsidRPr="00800F73">
              <w:rPr>
                <w:rFonts w:ascii="Times New Roman" w:hAnsi="Times New Roman" w:cs="Times New Roman"/>
                <w:b/>
              </w:rPr>
              <w:t>3</w:t>
            </w:r>
            <w:r w:rsidRPr="00800F73">
              <w:rPr>
                <w:rFonts w:ascii="Times New Roman" w:hAnsi="Times New Roman" w:cs="Times New Roman"/>
              </w:rPr>
              <w:t xml:space="preserve"> «Организация и проведение мероприятий, направленных на усиление контроля за пресечением противоправных намерений лиц, освободившихся из мест лишения свободы, в отношении сотрудников правоохранительных органов или иных действий, </w:t>
            </w:r>
            <w:r w:rsidRPr="00800F73">
              <w:rPr>
                <w:rFonts w:ascii="Times New Roman" w:hAnsi="Times New Roman" w:cs="Times New Roman"/>
              </w:rPr>
              <w:lastRenderedPageBreak/>
              <w:t>способствующих воспрепятствованию законной деятельности правоохранительных служб, незамедлительное направление информации по месту жительства фигуранта для проверки и реагирования, проведение областной межведомственной профилактической операции "Условник"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lastRenderedPageBreak/>
              <w:t>Органы уголовно-исполнительной системы (ИК-7, ИК-11, ИК-20, ИК-23, МРУИИ № 5) (по согласованию), Отдел МВД России по Красноармейскому району (по согласованию)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FD707F" w:rsidP="00B1607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20</w:t>
            </w:r>
            <w:r w:rsidR="00B1607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BD9" w:rsidRPr="00800F73" w:rsidRDefault="00FD707F" w:rsidP="00B1607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20</w:t>
            </w:r>
            <w:r w:rsidR="00B16072">
              <w:rPr>
                <w:rFonts w:ascii="Times New Roman" w:hAnsi="Times New Roman" w:cs="Times New Roman"/>
              </w:rPr>
              <w:t>22</w:t>
            </w:r>
          </w:p>
        </w:tc>
      </w:tr>
      <w:tr w:rsidR="001D1BD9" w:rsidRPr="00800F73" w:rsidTr="001E59BA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9782F">
            <w:pPr>
              <w:pStyle w:val="af0"/>
              <w:rPr>
                <w:rFonts w:ascii="Times New Roman" w:hAnsi="Times New Roman" w:cs="Times New Roman"/>
                <w:b/>
              </w:rPr>
            </w:pPr>
            <w:r w:rsidRPr="00800F73">
              <w:rPr>
                <w:rFonts w:ascii="Times New Roman" w:hAnsi="Times New Roman" w:cs="Times New Roman"/>
                <w:b/>
              </w:rPr>
              <w:lastRenderedPageBreak/>
              <w:t>Основное мероприятие 1.</w:t>
            </w:r>
            <w:r w:rsidR="0019782F" w:rsidRPr="00800F73">
              <w:rPr>
                <w:rFonts w:ascii="Times New Roman" w:hAnsi="Times New Roman" w:cs="Times New Roman"/>
                <w:b/>
              </w:rPr>
              <w:t>4</w:t>
            </w:r>
            <w:r w:rsidRPr="00800F73">
              <w:rPr>
                <w:rFonts w:ascii="Times New Roman" w:hAnsi="Times New Roman" w:cs="Times New Roman"/>
                <w:b/>
              </w:rPr>
              <w:t xml:space="preserve"> </w:t>
            </w:r>
            <w:r w:rsidRPr="00800F73">
              <w:rPr>
                <w:rFonts w:ascii="Times New Roman" w:hAnsi="Times New Roman" w:cs="Times New Roman"/>
              </w:rPr>
              <w:t>«Организация и проведение межведомственных рейдов по недопущению реализации на потребительском рынке товаров, опасных для жизни и здоровья граждан, некачественной и  контрафактной продукции и по пресечению фактов реализации табачной продукции (вблизи образовательных организаций)»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Отдел МВД России по Красноармейскому району (по согласованию),  Управление Федеральной службы по надзору в сфере защиты прав потребителей и благополучия человека по Саратовской области (по согласованию) Красноармейская межрайонная прокуратура (по согласованию)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B16072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BD9" w:rsidRPr="00800F73" w:rsidRDefault="00FD707F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2019</w:t>
            </w:r>
          </w:p>
        </w:tc>
      </w:tr>
      <w:tr w:rsidR="001D1BD9" w:rsidRPr="00800F73" w:rsidTr="001E59BA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9782F">
            <w:pPr>
              <w:pStyle w:val="af0"/>
              <w:rPr>
                <w:rFonts w:ascii="Times New Roman" w:hAnsi="Times New Roman" w:cs="Times New Roman"/>
                <w:b/>
              </w:rPr>
            </w:pPr>
            <w:r w:rsidRPr="00800F73">
              <w:rPr>
                <w:rFonts w:ascii="Times New Roman" w:hAnsi="Times New Roman" w:cs="Times New Roman"/>
                <w:b/>
              </w:rPr>
              <w:t>Основное мероприятие 1.</w:t>
            </w:r>
            <w:r w:rsidR="0019782F" w:rsidRPr="00800F73">
              <w:rPr>
                <w:rFonts w:ascii="Times New Roman" w:hAnsi="Times New Roman" w:cs="Times New Roman"/>
                <w:b/>
              </w:rPr>
              <w:t>5</w:t>
            </w:r>
            <w:r w:rsidRPr="00800F73">
              <w:rPr>
                <w:rFonts w:ascii="Times New Roman" w:hAnsi="Times New Roman" w:cs="Times New Roman"/>
                <w:b/>
              </w:rPr>
              <w:t xml:space="preserve">  </w:t>
            </w:r>
            <w:r w:rsidRPr="00800F73">
              <w:rPr>
                <w:rFonts w:ascii="Times New Roman" w:hAnsi="Times New Roman" w:cs="Times New Roman"/>
              </w:rPr>
              <w:t>«Организация и проведение межведомственных мероприятий по выявлению нелегальных производителей, подпольных цехов по производству алкогольной продукции, незаконного хранения и реализации спирта, спиртосодержащей продукции»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Отдел МВД России по Красноармейскому району (по согласованию), Управление Федеральной службы по надзору в сфере защиты прав потребителей и благополучия человека по Саратовской области (по согласованию) Красноармейская межрайонная прокуратура (по согласованию)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B16072" w:rsidP="00B1607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BD9" w:rsidRPr="00800F73" w:rsidRDefault="00FD707F" w:rsidP="00B1607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20</w:t>
            </w:r>
            <w:r w:rsidR="00B16072">
              <w:rPr>
                <w:rFonts w:ascii="Times New Roman" w:hAnsi="Times New Roman" w:cs="Times New Roman"/>
              </w:rPr>
              <w:t>22</w:t>
            </w:r>
          </w:p>
        </w:tc>
      </w:tr>
      <w:tr w:rsidR="001D1BD9" w:rsidRPr="00800F73" w:rsidTr="001E59BA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9782F">
            <w:pPr>
              <w:pStyle w:val="af0"/>
              <w:rPr>
                <w:rFonts w:ascii="Times New Roman" w:hAnsi="Times New Roman" w:cs="Times New Roman"/>
                <w:b/>
              </w:rPr>
            </w:pPr>
            <w:r w:rsidRPr="00800F73">
              <w:rPr>
                <w:rFonts w:ascii="Times New Roman" w:hAnsi="Times New Roman" w:cs="Times New Roman"/>
                <w:b/>
              </w:rPr>
              <w:t>Основное мероприятие 1.</w:t>
            </w:r>
            <w:r w:rsidR="0019782F" w:rsidRPr="00800F73">
              <w:rPr>
                <w:rFonts w:ascii="Times New Roman" w:hAnsi="Times New Roman" w:cs="Times New Roman"/>
                <w:b/>
              </w:rPr>
              <w:t>6</w:t>
            </w:r>
            <w:r w:rsidRPr="00800F73">
              <w:rPr>
                <w:rFonts w:ascii="Times New Roman" w:hAnsi="Times New Roman" w:cs="Times New Roman"/>
                <w:b/>
              </w:rPr>
              <w:t xml:space="preserve"> </w:t>
            </w:r>
            <w:r w:rsidRPr="00800F73">
              <w:rPr>
                <w:rFonts w:ascii="Times New Roman" w:hAnsi="Times New Roman" w:cs="Times New Roman"/>
              </w:rPr>
              <w:t>«Организация и проведение межведомственных рейдов по пресечению фактов нахождения несовершеннолетних в ночное время в общественных местах без сопровождения родителей, законных представителей и других правонарушений, посягающих на безопасность жизни и здоровья несовершеннолетних, а также по выявлению безнадзорных несовершеннолетних и пресечению фактов реализации несовершеннолетним алкогольной и табачной продукции»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Межведомственная комиссия по профилактике правонарушений района, Администрация Красноармейского муниципального района, Отдел МВД России по Красноармейскому району (по согласованию)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B16072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BD9" w:rsidRPr="00800F73" w:rsidRDefault="00FD707F" w:rsidP="00B1607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20</w:t>
            </w:r>
            <w:r w:rsidR="00B16072">
              <w:rPr>
                <w:rFonts w:ascii="Times New Roman" w:hAnsi="Times New Roman" w:cs="Times New Roman"/>
              </w:rPr>
              <w:t>22</w:t>
            </w:r>
          </w:p>
        </w:tc>
      </w:tr>
      <w:tr w:rsidR="001D1BD9" w:rsidRPr="00800F73" w:rsidTr="001E59BA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9782F">
            <w:pPr>
              <w:pStyle w:val="af0"/>
              <w:rPr>
                <w:rFonts w:ascii="Times New Roman" w:hAnsi="Times New Roman" w:cs="Times New Roman"/>
                <w:b/>
              </w:rPr>
            </w:pPr>
            <w:r w:rsidRPr="00800F73">
              <w:rPr>
                <w:rFonts w:ascii="Times New Roman" w:hAnsi="Times New Roman" w:cs="Times New Roman"/>
                <w:b/>
              </w:rPr>
              <w:t>Основное мероприятие 1.</w:t>
            </w:r>
            <w:r w:rsidR="0019782F" w:rsidRPr="00800F73">
              <w:rPr>
                <w:rFonts w:ascii="Times New Roman" w:hAnsi="Times New Roman" w:cs="Times New Roman"/>
                <w:b/>
              </w:rPr>
              <w:t>7</w:t>
            </w:r>
            <w:r w:rsidRPr="00800F73">
              <w:rPr>
                <w:rFonts w:ascii="Times New Roman" w:hAnsi="Times New Roman" w:cs="Times New Roman"/>
                <w:b/>
              </w:rPr>
              <w:t xml:space="preserve"> </w:t>
            </w:r>
            <w:r w:rsidRPr="00800F73">
              <w:rPr>
                <w:rFonts w:ascii="Times New Roman" w:hAnsi="Times New Roman" w:cs="Times New Roman"/>
              </w:rPr>
              <w:t>«Проведение мероприятий, направленных на организацию работы общественных объединений и населения в обеспечении правопорядка и безопасности на улицах, в транспорте, в других общественных местах, жилом секторе, работе с подростками и молодежью, а также советов общественности при участковых пунктах полиции»</w:t>
            </w:r>
            <w:r w:rsidRPr="00800F73">
              <w:rPr>
                <w:rFonts w:ascii="Times New Roman" w:hAnsi="Times New Roman" w:cs="Times New Roman"/>
                <w:b/>
              </w:rPr>
              <w:t xml:space="preserve">    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Отдел МВД России по Красноармейскому району (по согласованию), Администрация Красноармейского муниципального района (по согласованию)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B16072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BD9" w:rsidRPr="00800F73" w:rsidRDefault="00FD707F" w:rsidP="00B1607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20</w:t>
            </w:r>
            <w:r w:rsidR="00B16072">
              <w:rPr>
                <w:rFonts w:ascii="Times New Roman" w:hAnsi="Times New Roman" w:cs="Times New Roman"/>
              </w:rPr>
              <w:t>22</w:t>
            </w:r>
          </w:p>
        </w:tc>
      </w:tr>
      <w:tr w:rsidR="00AB1F35" w:rsidRPr="00800F73" w:rsidTr="001E59BA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35" w:rsidRPr="00800F73" w:rsidRDefault="00AB1F35" w:rsidP="0019782F">
            <w:pPr>
              <w:pStyle w:val="af0"/>
              <w:rPr>
                <w:rFonts w:ascii="Times New Roman" w:hAnsi="Times New Roman" w:cs="Times New Roman"/>
                <w:b/>
              </w:rPr>
            </w:pPr>
            <w:r w:rsidRPr="00800F73">
              <w:rPr>
                <w:rFonts w:ascii="Times New Roman" w:hAnsi="Times New Roman" w:cs="Times New Roman"/>
                <w:b/>
              </w:rPr>
              <w:t>Основное мероприятие 1.</w:t>
            </w:r>
            <w:r w:rsidR="0019782F" w:rsidRPr="00800F73">
              <w:rPr>
                <w:rFonts w:ascii="Times New Roman" w:hAnsi="Times New Roman" w:cs="Times New Roman"/>
                <w:b/>
              </w:rPr>
              <w:t>8</w:t>
            </w:r>
            <w:r w:rsidRPr="00800F73">
              <w:rPr>
                <w:rFonts w:ascii="Times New Roman" w:hAnsi="Times New Roman" w:cs="Times New Roman"/>
                <w:b/>
              </w:rPr>
              <w:t xml:space="preserve"> «</w:t>
            </w:r>
            <w:r w:rsidRPr="00800F73">
              <w:rPr>
                <w:rFonts w:ascii="Times New Roman" w:hAnsi="Times New Roman" w:cs="Times New Roman"/>
              </w:rPr>
              <w:t>В рамках аппаратно-программных комплексов «безопасный город» организовывать</w:t>
            </w:r>
            <w:r w:rsidRPr="00800F73">
              <w:rPr>
                <w:rFonts w:ascii="Times New Roman" w:hAnsi="Times New Roman" w:cs="Times New Roman"/>
                <w:b/>
              </w:rPr>
              <w:t xml:space="preserve"> </w:t>
            </w:r>
            <w:r w:rsidRPr="00800F73">
              <w:rPr>
                <w:rFonts w:ascii="Times New Roman" w:hAnsi="Times New Roman" w:cs="Times New Roman"/>
              </w:rPr>
              <w:lastRenderedPageBreak/>
              <w:t>работу по оборудованию мест с массовым пребыванием граждан, в том числе на объектах торговли, в питейных заведениях, кафе, барах, в местах проведения молодежных дискотек средствами видеонаблюдения, а также принятия мер по обеспечению охраны за счет средств собственников объектов, в том числе расположенных  в  селах Красноармейского района.»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35" w:rsidRPr="00800F73" w:rsidRDefault="00AB1F35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lastRenderedPageBreak/>
              <w:t xml:space="preserve">Межведомственная комиссия по профилактике правонарушений районов, Администрация </w:t>
            </w:r>
            <w:r w:rsidRPr="00800F73">
              <w:rPr>
                <w:rFonts w:ascii="Times New Roman" w:hAnsi="Times New Roman" w:cs="Times New Roman"/>
              </w:rPr>
              <w:lastRenderedPageBreak/>
              <w:t>Красноармейского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35" w:rsidRPr="00800F73" w:rsidRDefault="00B16072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1F35" w:rsidRPr="00800F73" w:rsidRDefault="00FD707F" w:rsidP="00B1607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2</w:t>
            </w:r>
            <w:r w:rsidR="00B16072">
              <w:rPr>
                <w:rFonts w:ascii="Times New Roman" w:hAnsi="Times New Roman" w:cs="Times New Roman"/>
              </w:rPr>
              <w:t>022</w:t>
            </w:r>
          </w:p>
        </w:tc>
      </w:tr>
      <w:tr w:rsidR="0019782F" w:rsidRPr="00800F73" w:rsidTr="001E59BA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F" w:rsidRPr="00800F73" w:rsidRDefault="0019782F" w:rsidP="00BE62EB">
            <w:pPr>
              <w:jc w:val="both"/>
              <w:rPr>
                <w:sz w:val="28"/>
                <w:szCs w:val="28"/>
              </w:rPr>
            </w:pPr>
            <w:r w:rsidRPr="00800F73">
              <w:rPr>
                <w:b/>
              </w:rPr>
              <w:lastRenderedPageBreak/>
              <w:t>Основное мероприятия 1.</w:t>
            </w:r>
            <w:r w:rsidR="00C92CF3">
              <w:rPr>
                <w:b/>
              </w:rPr>
              <w:t>9</w:t>
            </w:r>
            <w:r w:rsidRPr="00800F73">
              <w:t xml:space="preserve"> «Разработать и внедрить систему стимулирования работодателей, создающих рабочие места для устройства лиц, освободившихся из мест лишения свободы, с ограниченными физическими возможностями, выпускников интернатных учреждений, и детских домов»</w:t>
            </w:r>
          </w:p>
          <w:p w:rsidR="0019782F" w:rsidRPr="00800F73" w:rsidRDefault="0019782F" w:rsidP="00AB1F35">
            <w:pPr>
              <w:pStyle w:val="af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F" w:rsidRPr="00800F73" w:rsidRDefault="0019782F" w:rsidP="0019782F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Межведомственная комиссия по профилактике правонарушений района, Администрация Красноармейского муниципального района</w:t>
            </w:r>
          </w:p>
          <w:p w:rsidR="0019782F" w:rsidRPr="00800F73" w:rsidRDefault="0019782F" w:rsidP="0019782F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Отдел МВД России по Красноармейскому району, Красноармейская  межрайонная прокуратура (по согласованию), Территориальный орган социальной защиты населения (по согласованию), Отдел образования, Центр занятости населения (по согласованию), Органы уголовно-исполнительной системы (ИК-7, ИК-11, ИК-20, ИК-23, МРУИИ № 5) (по согласованию), Средства массовой информации района, ГУЗ СО Красноармейская ЦРБ (по согласованию), Сектор по молодежной политике и спорту администрации КМР, Отдел культуры, Образовательные учреждения района, Общественные организации района</w:t>
            </w:r>
          </w:p>
          <w:p w:rsidR="0019782F" w:rsidRPr="00800F73" w:rsidRDefault="0019782F" w:rsidP="0019782F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F" w:rsidRPr="00800F73" w:rsidRDefault="00B16072" w:rsidP="001E59B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82F" w:rsidRPr="00800F73" w:rsidRDefault="0019782F" w:rsidP="00B1607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20</w:t>
            </w:r>
            <w:r w:rsidR="00B16072">
              <w:rPr>
                <w:rFonts w:ascii="Times New Roman" w:hAnsi="Times New Roman" w:cs="Times New Roman"/>
              </w:rPr>
              <w:t>22</w:t>
            </w:r>
          </w:p>
        </w:tc>
      </w:tr>
      <w:tr w:rsidR="00E50581" w:rsidRPr="00800F73" w:rsidTr="001E59BA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81" w:rsidRPr="00800F73" w:rsidRDefault="00E50581" w:rsidP="00EF36AC">
            <w:pPr>
              <w:jc w:val="both"/>
            </w:pPr>
            <w:r w:rsidRPr="00BE62EB">
              <w:rPr>
                <w:b/>
              </w:rPr>
              <w:t>Основное мероприятие 1.1</w:t>
            </w:r>
            <w:r w:rsidR="00EF36AC">
              <w:rPr>
                <w:b/>
              </w:rPr>
              <w:t>0</w:t>
            </w:r>
            <w:r w:rsidRPr="00800F73">
              <w:t xml:space="preserve"> « Реализовать комплексные меры по стимулированию участия населения в деятельности общественных организаций правоохранительной направленности в форме добровольных народных дружин»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81" w:rsidRPr="00800F73" w:rsidRDefault="00E50581" w:rsidP="00F47C19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Межведомственная комиссия по профилактике правонарушений района, Администрация Красноармейского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81" w:rsidRPr="00800F73" w:rsidRDefault="00E50581" w:rsidP="00B1607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20</w:t>
            </w:r>
            <w:r w:rsidR="00B1607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581" w:rsidRPr="00800F73" w:rsidRDefault="00E50581" w:rsidP="00B1607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20</w:t>
            </w:r>
            <w:r w:rsidR="00B16072">
              <w:rPr>
                <w:rFonts w:ascii="Times New Roman" w:hAnsi="Times New Roman" w:cs="Times New Roman"/>
              </w:rPr>
              <w:t>22</w:t>
            </w:r>
          </w:p>
        </w:tc>
      </w:tr>
      <w:tr w:rsidR="00E50581" w:rsidRPr="00800F73" w:rsidTr="001E59BA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81" w:rsidRPr="00800F73" w:rsidRDefault="00E50581" w:rsidP="00EF36AC">
            <w:pPr>
              <w:jc w:val="both"/>
            </w:pPr>
            <w:r w:rsidRPr="00BE62EB">
              <w:rPr>
                <w:b/>
              </w:rPr>
              <w:t>Основное мероприятие 1.1</w:t>
            </w:r>
            <w:r w:rsidR="00EF36AC">
              <w:rPr>
                <w:b/>
              </w:rPr>
              <w:t>1</w:t>
            </w:r>
            <w:r w:rsidRPr="00800F73">
              <w:t xml:space="preserve"> «Агитационная работа  по созданию народных дружин и общественных формирований  правоохранительной направленности на территории сельских населенных пунктов Красноармейского района»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81" w:rsidRPr="00800F73" w:rsidRDefault="00E50581" w:rsidP="00F47C19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Межведомственная комиссия по профилактике правонарушений района, Администрация Красноармейского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81" w:rsidRPr="00800F73" w:rsidRDefault="00B16072" w:rsidP="00F47C1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581" w:rsidRPr="00800F73" w:rsidRDefault="00E50581" w:rsidP="00B1607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20</w:t>
            </w:r>
            <w:r w:rsidR="00B16072">
              <w:rPr>
                <w:rFonts w:ascii="Times New Roman" w:hAnsi="Times New Roman" w:cs="Times New Roman"/>
              </w:rPr>
              <w:t>22</w:t>
            </w:r>
          </w:p>
        </w:tc>
      </w:tr>
      <w:tr w:rsidR="00E50581" w:rsidRPr="00800F73" w:rsidTr="001E59BA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81" w:rsidRPr="00800F73" w:rsidRDefault="00E50581" w:rsidP="00EF36AC">
            <w:pPr>
              <w:jc w:val="both"/>
            </w:pPr>
            <w:r w:rsidRPr="00BE62EB">
              <w:rPr>
                <w:b/>
              </w:rPr>
              <w:t>Основное мероприятие 1.1</w:t>
            </w:r>
            <w:r w:rsidR="00EF36AC">
              <w:rPr>
                <w:b/>
              </w:rPr>
              <w:t>2</w:t>
            </w:r>
            <w:r w:rsidRPr="00800F73">
              <w:t xml:space="preserve"> «Размещение информации о деятельности программы «Профилактика правонарушений и усиление борьбы с преступностью на территории </w:t>
            </w:r>
            <w:r w:rsidRPr="00800F73">
              <w:lastRenderedPageBreak/>
              <w:t xml:space="preserve">Красноармейского муниципального района Саратовской области </w:t>
            </w:r>
            <w:r w:rsidR="00800F73">
              <w:t>на 2017 - 2019 годы</w:t>
            </w:r>
            <w:r w:rsidRPr="00800F73">
              <w:t>».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81" w:rsidRPr="00800F73" w:rsidRDefault="00E50581" w:rsidP="00F47C19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lastRenderedPageBreak/>
              <w:t>Межведомственная комиссия по профилактике правонарушений района, Администрация Красноармейского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81" w:rsidRPr="00800F73" w:rsidRDefault="00E50581" w:rsidP="00B1607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20</w:t>
            </w:r>
            <w:r w:rsidR="00B1607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581" w:rsidRPr="00800F73" w:rsidRDefault="00E50581" w:rsidP="00B1607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20</w:t>
            </w:r>
            <w:r w:rsidR="00B16072">
              <w:rPr>
                <w:rFonts w:ascii="Times New Roman" w:hAnsi="Times New Roman" w:cs="Times New Roman"/>
              </w:rPr>
              <w:t>22</w:t>
            </w:r>
          </w:p>
        </w:tc>
      </w:tr>
      <w:tr w:rsidR="0093183B" w:rsidRPr="00800F73" w:rsidTr="001E59BA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3B" w:rsidRPr="00800F73" w:rsidRDefault="0093183B" w:rsidP="00EF36AC">
            <w:pPr>
              <w:jc w:val="both"/>
            </w:pPr>
            <w:r w:rsidRPr="00BE62EB">
              <w:rPr>
                <w:b/>
              </w:rPr>
              <w:lastRenderedPageBreak/>
              <w:t>Основное мероприятие 1.1</w:t>
            </w:r>
            <w:r w:rsidR="00EF36AC">
              <w:rPr>
                <w:b/>
              </w:rPr>
              <w:t>3</w:t>
            </w:r>
            <w:r w:rsidRPr="00800F73">
              <w:t xml:space="preserve"> «Совершенствование  социальной профилактики правонарушений направленной на ресоциализацию лиц, освободившихся из мест лишения свободы.»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3B" w:rsidRPr="00800F73" w:rsidRDefault="0093183B" w:rsidP="0093183B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Межведомственная комиссия по профилактике правонарушений района, Администрация Красноармейского муниципального района</w:t>
            </w:r>
          </w:p>
          <w:p w:rsidR="0093183B" w:rsidRPr="00800F73" w:rsidRDefault="0093183B" w:rsidP="0093183B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Отдел МВД России по Красноармейскому району, Красноармейская  межрайонная прокуратура (по согласованию), Территориальный орган социальной защиты населения (по согласованию), Отдел образования, Центр занятости населения (по согласованию), Органы уголовно-исполнительной системы (ИК-7, ИК-11, ИК-20, ИК-23, МРУИИ № 5) (по согласованию), Средства массовой информации района, ГУЗ СО Красноармейская ЦРБ (по согласованию), Сектор по молодежной политике и спорту администрации КМР, Отдел культуры, Образовательные учреждения района, Общественные организации района</w:t>
            </w:r>
          </w:p>
          <w:p w:rsidR="0093183B" w:rsidRDefault="0093183B" w:rsidP="0093183B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(по согласованию)</w:t>
            </w:r>
          </w:p>
          <w:p w:rsidR="00BE62EB" w:rsidRPr="00BE62EB" w:rsidRDefault="00BE62EB" w:rsidP="00BE62E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3B" w:rsidRDefault="0093183B" w:rsidP="00B1607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20</w:t>
            </w:r>
            <w:r w:rsidR="00B16072">
              <w:rPr>
                <w:rFonts w:ascii="Times New Roman" w:hAnsi="Times New Roman" w:cs="Times New Roman"/>
              </w:rPr>
              <w:t>20</w:t>
            </w:r>
          </w:p>
          <w:p w:rsidR="00BE62EB" w:rsidRPr="00BE62EB" w:rsidRDefault="00BE62EB" w:rsidP="00BE62E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83B" w:rsidRPr="00800F73" w:rsidRDefault="0093183B" w:rsidP="00B1607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20</w:t>
            </w:r>
            <w:r w:rsidR="00B16072">
              <w:rPr>
                <w:rFonts w:ascii="Times New Roman" w:hAnsi="Times New Roman" w:cs="Times New Roman"/>
              </w:rPr>
              <w:t>22</w:t>
            </w:r>
          </w:p>
        </w:tc>
      </w:tr>
      <w:tr w:rsidR="001D1BD9" w:rsidRPr="00800F73" w:rsidTr="001E59BA">
        <w:tc>
          <w:tcPr>
            <w:tcW w:w="1442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D1BD9" w:rsidRPr="00800F73" w:rsidRDefault="001D1BD9" w:rsidP="001E59BA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800F73">
              <w:rPr>
                <w:rFonts w:ascii="Times New Roman" w:hAnsi="Times New Roman" w:cs="Times New Roman"/>
                <w:b/>
              </w:rPr>
              <w:t xml:space="preserve">Подпрограмма 2 "Противодействие злоупотреблению наркотиками и их незаконному обороту </w:t>
            </w:r>
          </w:p>
          <w:p w:rsidR="001D1BD9" w:rsidRPr="00800F73" w:rsidRDefault="001D1BD9" w:rsidP="00B16072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800F73">
              <w:rPr>
                <w:rFonts w:ascii="Times New Roman" w:hAnsi="Times New Roman" w:cs="Times New Roman"/>
                <w:b/>
              </w:rPr>
              <w:t xml:space="preserve">в Красноармейском муниципальном районе Саратовской области </w:t>
            </w:r>
            <w:r w:rsidR="00800F73">
              <w:rPr>
                <w:rFonts w:ascii="Times New Roman" w:hAnsi="Times New Roman" w:cs="Times New Roman"/>
                <w:b/>
              </w:rPr>
              <w:t>на 20</w:t>
            </w:r>
            <w:r w:rsidR="00B16072">
              <w:rPr>
                <w:rFonts w:ascii="Times New Roman" w:hAnsi="Times New Roman" w:cs="Times New Roman"/>
                <w:b/>
              </w:rPr>
              <w:t>20</w:t>
            </w:r>
            <w:r w:rsidR="00800F73">
              <w:rPr>
                <w:rFonts w:ascii="Times New Roman" w:hAnsi="Times New Roman" w:cs="Times New Roman"/>
                <w:b/>
              </w:rPr>
              <w:t xml:space="preserve"> - 20</w:t>
            </w:r>
            <w:r w:rsidR="00B16072">
              <w:rPr>
                <w:rFonts w:ascii="Times New Roman" w:hAnsi="Times New Roman" w:cs="Times New Roman"/>
                <w:b/>
              </w:rPr>
              <w:t>22</w:t>
            </w:r>
            <w:r w:rsidR="00800F73">
              <w:rPr>
                <w:rFonts w:ascii="Times New Roman" w:hAnsi="Times New Roman" w:cs="Times New Roman"/>
                <w:b/>
              </w:rPr>
              <w:t xml:space="preserve"> годы</w:t>
            </w:r>
            <w:r w:rsidRPr="00800F73">
              <w:rPr>
                <w:rFonts w:ascii="Times New Roman" w:hAnsi="Times New Roman" w:cs="Times New Roman"/>
                <w:b/>
              </w:rPr>
              <w:t>"</w:t>
            </w:r>
          </w:p>
        </w:tc>
      </w:tr>
      <w:tr w:rsidR="001D1BD9" w:rsidRPr="00800F73" w:rsidTr="001E59BA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  <w:b/>
              </w:rPr>
              <w:t>Основное мероприятие 2.1</w:t>
            </w:r>
            <w:r w:rsidRPr="00800F73">
              <w:rPr>
                <w:rFonts w:ascii="Times New Roman" w:hAnsi="Times New Roman" w:cs="Times New Roman"/>
              </w:rPr>
              <w:t xml:space="preserve"> «Проведение организационно-управленческих мероприятий в сфере противодействия злоупотреблению наркотиками»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Антинаркотическая комиссия в Красноармейском муниципальном районе; отдел культуры администрации  Красноармейского муниципального района; управление образования администрации Красноармейского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FD707F" w:rsidP="00B1607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20</w:t>
            </w:r>
            <w:r w:rsidR="00B1607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BD9" w:rsidRPr="00800F73" w:rsidRDefault="00FD707F" w:rsidP="00B1607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20</w:t>
            </w:r>
            <w:r w:rsidR="00B16072">
              <w:rPr>
                <w:rFonts w:ascii="Times New Roman" w:hAnsi="Times New Roman" w:cs="Times New Roman"/>
              </w:rPr>
              <w:t>22</w:t>
            </w:r>
          </w:p>
        </w:tc>
      </w:tr>
      <w:tr w:rsidR="001D1BD9" w:rsidRPr="00800F73" w:rsidTr="001E59BA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  <w:b/>
              </w:rPr>
            </w:pPr>
            <w:r w:rsidRPr="00800F73">
              <w:rPr>
                <w:rFonts w:ascii="Times New Roman" w:hAnsi="Times New Roman" w:cs="Times New Roman"/>
                <w:b/>
              </w:rPr>
              <w:t xml:space="preserve">Основное мероприятие 2.2 </w:t>
            </w:r>
            <w:r w:rsidRPr="00800F73">
              <w:rPr>
                <w:rFonts w:ascii="Times New Roman" w:hAnsi="Times New Roman" w:cs="Times New Roman"/>
              </w:rPr>
              <w:t>«Организация системы мер по сокращению предложения наркотиков»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 xml:space="preserve">Комиссия по делам несовершеннолетних и защите их прав при администрации Красноармейского муниципального района, администрации поселений Красноармейского муниципального района (по согласованию), отдел МВД России по Красноармейскому району (по согласованию), филиал по г. </w:t>
            </w:r>
            <w:r w:rsidRPr="00800F73">
              <w:rPr>
                <w:rFonts w:ascii="Times New Roman" w:hAnsi="Times New Roman" w:cs="Times New Roman"/>
              </w:rPr>
              <w:lastRenderedPageBreak/>
              <w:t>Красноармейску и Красноармейскому району ФКУ УИИ УФСИН России по Саратовской области (по согласованию)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FD707F" w:rsidP="00B1607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lastRenderedPageBreak/>
              <w:t>20</w:t>
            </w:r>
            <w:r w:rsidR="00B1607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BD9" w:rsidRPr="00800F73" w:rsidRDefault="00FD707F" w:rsidP="00B1607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20</w:t>
            </w:r>
            <w:r w:rsidR="00B16072">
              <w:rPr>
                <w:rFonts w:ascii="Times New Roman" w:hAnsi="Times New Roman" w:cs="Times New Roman"/>
              </w:rPr>
              <w:t>22</w:t>
            </w:r>
          </w:p>
        </w:tc>
      </w:tr>
      <w:tr w:rsidR="001D1BD9" w:rsidRPr="00800F73" w:rsidTr="001E59BA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  <w:b/>
              </w:rPr>
            </w:pPr>
            <w:r w:rsidRPr="00800F73">
              <w:rPr>
                <w:rFonts w:ascii="Times New Roman" w:hAnsi="Times New Roman" w:cs="Times New Roman"/>
                <w:b/>
              </w:rPr>
              <w:lastRenderedPageBreak/>
              <w:t>Основное мероприятие 2.3 «</w:t>
            </w:r>
            <w:r w:rsidRPr="00800F73">
              <w:rPr>
                <w:rFonts w:ascii="Times New Roman" w:hAnsi="Times New Roman" w:cs="Times New Roman"/>
              </w:rPr>
              <w:t>Развитие системы мер по сокращению спроса на наркотики»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Сектор по молодежной политике и спорту администрации Красноармейского муниципального района; управление образования администрации Красноармейского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FD707F" w:rsidP="00B1607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20</w:t>
            </w:r>
            <w:r w:rsidR="00B1607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BD9" w:rsidRPr="00800F73" w:rsidRDefault="00FD707F" w:rsidP="00B1607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20</w:t>
            </w:r>
            <w:r w:rsidR="00B16072">
              <w:rPr>
                <w:rFonts w:ascii="Times New Roman" w:hAnsi="Times New Roman" w:cs="Times New Roman"/>
              </w:rPr>
              <w:t>22</w:t>
            </w:r>
          </w:p>
        </w:tc>
      </w:tr>
      <w:tr w:rsidR="001D1BD9" w:rsidRPr="00800F73" w:rsidTr="001E59BA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  <w:b/>
              </w:rPr>
              <w:t>Основное мероприятие 2.4</w:t>
            </w:r>
            <w:r w:rsidRPr="00800F73">
              <w:rPr>
                <w:rFonts w:ascii="Times New Roman" w:hAnsi="Times New Roman" w:cs="Times New Roman"/>
              </w:rPr>
              <w:t xml:space="preserve"> «Проведение информационного обеспечения профилактики наркомании и противодействия наркопреступности»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МУП «Редакция газеты «Новая жизнь», отдел культуры администрации Красноармейского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FD707F" w:rsidP="00B1607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20</w:t>
            </w:r>
            <w:r w:rsidR="00B1607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BD9" w:rsidRPr="00800F73" w:rsidRDefault="00FD707F" w:rsidP="00B1607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20</w:t>
            </w:r>
            <w:r w:rsidR="00B16072">
              <w:rPr>
                <w:rFonts w:ascii="Times New Roman" w:hAnsi="Times New Roman" w:cs="Times New Roman"/>
              </w:rPr>
              <w:t>22</w:t>
            </w:r>
          </w:p>
        </w:tc>
      </w:tr>
      <w:tr w:rsidR="001D1BD9" w:rsidRPr="00800F73" w:rsidTr="001E59BA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C92CF3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  <w:b/>
              </w:rPr>
              <w:t>Основное мероприятие 2.</w:t>
            </w:r>
            <w:r w:rsidR="00C92CF3">
              <w:rPr>
                <w:rFonts w:ascii="Times New Roman" w:hAnsi="Times New Roman" w:cs="Times New Roman"/>
                <w:b/>
              </w:rPr>
              <w:t>5</w:t>
            </w:r>
            <w:r w:rsidRPr="00800F73">
              <w:rPr>
                <w:rFonts w:ascii="Times New Roman" w:hAnsi="Times New Roman" w:cs="Times New Roman"/>
              </w:rPr>
              <w:t xml:space="preserve"> «Проведение социологических исследований, среди обучающихся общеобразовательных организаций с целью выявления уровня наркотизации обучающихся и анализа эффективности организации антинаркотической работы»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1D1BD9" w:rsidP="001E59BA">
            <w:pPr>
              <w:pStyle w:val="af0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управление образования администрации Красноармейского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9" w:rsidRPr="00800F73" w:rsidRDefault="00FD707F" w:rsidP="00B1607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20</w:t>
            </w:r>
            <w:r w:rsidR="00B1607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BD9" w:rsidRPr="00800F73" w:rsidRDefault="00FD707F" w:rsidP="00B1607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00F73">
              <w:rPr>
                <w:rFonts w:ascii="Times New Roman" w:hAnsi="Times New Roman" w:cs="Times New Roman"/>
              </w:rPr>
              <w:t>20</w:t>
            </w:r>
            <w:r w:rsidR="00B16072">
              <w:rPr>
                <w:rFonts w:ascii="Times New Roman" w:hAnsi="Times New Roman" w:cs="Times New Roman"/>
              </w:rPr>
              <w:t>22</w:t>
            </w:r>
          </w:p>
        </w:tc>
      </w:tr>
    </w:tbl>
    <w:p w:rsidR="001D1BD9" w:rsidRPr="00800F73" w:rsidRDefault="001D1BD9" w:rsidP="001D1BD9">
      <w:pPr>
        <w:ind w:firstLine="720"/>
        <w:jc w:val="both"/>
        <w:rPr>
          <w:sz w:val="20"/>
          <w:szCs w:val="20"/>
        </w:rPr>
      </w:pP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</w:p>
    <w:p w:rsidR="001D1BD9" w:rsidRPr="00800F73" w:rsidRDefault="001D1BD9" w:rsidP="001D1BD9">
      <w:pPr>
        <w:ind w:firstLine="567"/>
        <w:jc w:val="both"/>
        <w:rPr>
          <w:sz w:val="28"/>
          <w:szCs w:val="28"/>
        </w:rPr>
      </w:pPr>
    </w:p>
    <w:p w:rsidR="0093183B" w:rsidRPr="00800F73" w:rsidRDefault="0093183B" w:rsidP="0093183B"/>
    <w:sectPr w:rsidR="0093183B" w:rsidRPr="00800F73" w:rsidSect="00BE62EB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735" w:rsidRPr="00FF7FDE" w:rsidRDefault="00D57735" w:rsidP="00FF7FDE">
      <w:pPr>
        <w:pStyle w:val="af0"/>
        <w:rPr>
          <w:rFonts w:ascii="Times New Roman" w:hAnsi="Times New Roman" w:cs="Times New Roman"/>
        </w:rPr>
      </w:pPr>
      <w:r>
        <w:separator/>
      </w:r>
    </w:p>
  </w:endnote>
  <w:endnote w:type="continuationSeparator" w:id="0">
    <w:p w:rsidR="00D57735" w:rsidRPr="00FF7FDE" w:rsidRDefault="00D57735" w:rsidP="00FF7FDE">
      <w:pPr>
        <w:pStyle w:val="af0"/>
        <w:rPr>
          <w:rFonts w:ascii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735" w:rsidRPr="00FF7FDE" w:rsidRDefault="00D57735" w:rsidP="00FF7FDE">
      <w:pPr>
        <w:pStyle w:val="af0"/>
        <w:rPr>
          <w:rFonts w:ascii="Times New Roman" w:hAnsi="Times New Roman" w:cs="Times New Roman"/>
        </w:rPr>
      </w:pPr>
      <w:r>
        <w:separator/>
      </w:r>
    </w:p>
  </w:footnote>
  <w:footnote w:type="continuationSeparator" w:id="0">
    <w:p w:rsidR="00D57735" w:rsidRPr="00FF7FDE" w:rsidRDefault="00D57735" w:rsidP="00FF7FDE">
      <w:pPr>
        <w:pStyle w:val="af0"/>
        <w:rPr>
          <w:rFonts w:ascii="Times New Roman" w:hAnsi="Times New Roman" w:cs="Times New Roman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D069D48"/>
    <w:lvl w:ilvl="0">
      <w:numFmt w:val="bullet"/>
      <w:lvlText w:val="*"/>
      <w:lvlJc w:val="left"/>
    </w:lvl>
  </w:abstractNum>
  <w:abstractNum w:abstractNumId="1">
    <w:nsid w:val="1C040D17"/>
    <w:multiLevelType w:val="hybridMultilevel"/>
    <w:tmpl w:val="4C1C3A1C"/>
    <w:lvl w:ilvl="0" w:tplc="BC1881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0D3A39"/>
    <w:multiLevelType w:val="singleLevel"/>
    <w:tmpl w:val="9D2C3B10"/>
    <w:lvl w:ilvl="0">
      <w:start w:val="3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">
    <w:nsid w:val="40B11056"/>
    <w:multiLevelType w:val="hybridMultilevel"/>
    <w:tmpl w:val="CFF4418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543417EA"/>
    <w:multiLevelType w:val="hybridMultilevel"/>
    <w:tmpl w:val="634009F2"/>
    <w:lvl w:ilvl="0" w:tplc="28E6442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CB4A19"/>
    <w:multiLevelType w:val="hybridMultilevel"/>
    <w:tmpl w:val="5E765208"/>
    <w:lvl w:ilvl="0" w:tplc="67CED6A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59833EAC"/>
    <w:multiLevelType w:val="hybridMultilevel"/>
    <w:tmpl w:val="5E765208"/>
    <w:lvl w:ilvl="0" w:tplc="67CED6A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72E75AF7"/>
    <w:multiLevelType w:val="hybridMultilevel"/>
    <w:tmpl w:val="1A7673CE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2"/>
    <w:lvlOverride w:ilvl="0">
      <w:lvl w:ilvl="0">
        <w:start w:val="3"/>
        <w:numFmt w:val="decimal"/>
        <w:lvlText w:val="%1.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</w:num>
  <w:num w:numId="6">
    <w:abstractNumId w:val="3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138F"/>
    <w:rsid w:val="00002E63"/>
    <w:rsid w:val="0001115B"/>
    <w:rsid w:val="000118DD"/>
    <w:rsid w:val="00015034"/>
    <w:rsid w:val="00020FF7"/>
    <w:rsid w:val="00023AE3"/>
    <w:rsid w:val="00025391"/>
    <w:rsid w:val="00025F87"/>
    <w:rsid w:val="0003314A"/>
    <w:rsid w:val="00036093"/>
    <w:rsid w:val="000379CF"/>
    <w:rsid w:val="000464DB"/>
    <w:rsid w:val="00062217"/>
    <w:rsid w:val="0007282D"/>
    <w:rsid w:val="000759B0"/>
    <w:rsid w:val="00077D16"/>
    <w:rsid w:val="00094700"/>
    <w:rsid w:val="000A009C"/>
    <w:rsid w:val="000A0F95"/>
    <w:rsid w:val="000B17AA"/>
    <w:rsid w:val="000B1957"/>
    <w:rsid w:val="000B3B96"/>
    <w:rsid w:val="000B43F6"/>
    <w:rsid w:val="000C12EF"/>
    <w:rsid w:val="000C3613"/>
    <w:rsid w:val="000C5F78"/>
    <w:rsid w:val="000D285B"/>
    <w:rsid w:val="000E1861"/>
    <w:rsid w:val="000F5861"/>
    <w:rsid w:val="00107042"/>
    <w:rsid w:val="001129EE"/>
    <w:rsid w:val="00114FFA"/>
    <w:rsid w:val="00121035"/>
    <w:rsid w:val="00123028"/>
    <w:rsid w:val="00133D81"/>
    <w:rsid w:val="00134A22"/>
    <w:rsid w:val="00134EA5"/>
    <w:rsid w:val="00140CA6"/>
    <w:rsid w:val="001423CD"/>
    <w:rsid w:val="00147540"/>
    <w:rsid w:val="00152287"/>
    <w:rsid w:val="00167883"/>
    <w:rsid w:val="00170048"/>
    <w:rsid w:val="0017325D"/>
    <w:rsid w:val="001778D8"/>
    <w:rsid w:val="001825C9"/>
    <w:rsid w:val="00184BEA"/>
    <w:rsid w:val="00191049"/>
    <w:rsid w:val="0019458C"/>
    <w:rsid w:val="00195B1C"/>
    <w:rsid w:val="0019782F"/>
    <w:rsid w:val="001A558C"/>
    <w:rsid w:val="001B4EBA"/>
    <w:rsid w:val="001C113F"/>
    <w:rsid w:val="001D1BD9"/>
    <w:rsid w:val="001D3489"/>
    <w:rsid w:val="001E26B7"/>
    <w:rsid w:val="001E2855"/>
    <w:rsid w:val="001E59BA"/>
    <w:rsid w:val="001E5E97"/>
    <w:rsid w:val="001E7A94"/>
    <w:rsid w:val="001F1D3C"/>
    <w:rsid w:val="0020111E"/>
    <w:rsid w:val="002068D1"/>
    <w:rsid w:val="002105D1"/>
    <w:rsid w:val="002135CE"/>
    <w:rsid w:val="00213DC2"/>
    <w:rsid w:val="00220731"/>
    <w:rsid w:val="00234540"/>
    <w:rsid w:val="00236E15"/>
    <w:rsid w:val="00241AAA"/>
    <w:rsid w:val="00243B86"/>
    <w:rsid w:val="0025015D"/>
    <w:rsid w:val="002610EC"/>
    <w:rsid w:val="002616C7"/>
    <w:rsid w:val="0026325A"/>
    <w:rsid w:val="00270436"/>
    <w:rsid w:val="00285E73"/>
    <w:rsid w:val="00293447"/>
    <w:rsid w:val="002A3186"/>
    <w:rsid w:val="002A3685"/>
    <w:rsid w:val="002A6102"/>
    <w:rsid w:val="002C037D"/>
    <w:rsid w:val="002D51AB"/>
    <w:rsid w:val="00301931"/>
    <w:rsid w:val="003061A4"/>
    <w:rsid w:val="00312856"/>
    <w:rsid w:val="00317B93"/>
    <w:rsid w:val="003226FD"/>
    <w:rsid w:val="00332287"/>
    <w:rsid w:val="0033291F"/>
    <w:rsid w:val="00344E11"/>
    <w:rsid w:val="0036138F"/>
    <w:rsid w:val="003621AC"/>
    <w:rsid w:val="00363D7B"/>
    <w:rsid w:val="00363FF0"/>
    <w:rsid w:val="00367BFB"/>
    <w:rsid w:val="00381854"/>
    <w:rsid w:val="003907C8"/>
    <w:rsid w:val="00390978"/>
    <w:rsid w:val="003930F3"/>
    <w:rsid w:val="003932C4"/>
    <w:rsid w:val="00394D8A"/>
    <w:rsid w:val="003B698B"/>
    <w:rsid w:val="003C60C5"/>
    <w:rsid w:val="003C6BA7"/>
    <w:rsid w:val="003D4B00"/>
    <w:rsid w:val="003D7589"/>
    <w:rsid w:val="003F0708"/>
    <w:rsid w:val="003F2EAE"/>
    <w:rsid w:val="00404D4B"/>
    <w:rsid w:val="00405318"/>
    <w:rsid w:val="004075DF"/>
    <w:rsid w:val="0041001D"/>
    <w:rsid w:val="0041014E"/>
    <w:rsid w:val="0041257F"/>
    <w:rsid w:val="00424877"/>
    <w:rsid w:val="00424D5A"/>
    <w:rsid w:val="00430136"/>
    <w:rsid w:val="00436922"/>
    <w:rsid w:val="00437C9E"/>
    <w:rsid w:val="0044069B"/>
    <w:rsid w:val="004421F4"/>
    <w:rsid w:val="00444C1E"/>
    <w:rsid w:val="004634A6"/>
    <w:rsid w:val="0048161B"/>
    <w:rsid w:val="0048599D"/>
    <w:rsid w:val="00496D20"/>
    <w:rsid w:val="00497AA3"/>
    <w:rsid w:val="004A30DF"/>
    <w:rsid w:val="004A5D68"/>
    <w:rsid w:val="004A7217"/>
    <w:rsid w:val="004B3B5B"/>
    <w:rsid w:val="004B7222"/>
    <w:rsid w:val="004B7C25"/>
    <w:rsid w:val="004C2F7B"/>
    <w:rsid w:val="004C7717"/>
    <w:rsid w:val="004D724C"/>
    <w:rsid w:val="004D739C"/>
    <w:rsid w:val="004F28A4"/>
    <w:rsid w:val="005122FF"/>
    <w:rsid w:val="005132E3"/>
    <w:rsid w:val="00515527"/>
    <w:rsid w:val="00515CA6"/>
    <w:rsid w:val="00530FED"/>
    <w:rsid w:val="005439B2"/>
    <w:rsid w:val="00552EC9"/>
    <w:rsid w:val="00555397"/>
    <w:rsid w:val="00556AB0"/>
    <w:rsid w:val="005617C3"/>
    <w:rsid w:val="00565EF9"/>
    <w:rsid w:val="00570A22"/>
    <w:rsid w:val="0057446E"/>
    <w:rsid w:val="00582ECC"/>
    <w:rsid w:val="0058678B"/>
    <w:rsid w:val="00587371"/>
    <w:rsid w:val="005A1407"/>
    <w:rsid w:val="005A7E9B"/>
    <w:rsid w:val="005B2E73"/>
    <w:rsid w:val="005B60E2"/>
    <w:rsid w:val="005B7F1C"/>
    <w:rsid w:val="005C7D82"/>
    <w:rsid w:val="005D11A1"/>
    <w:rsid w:val="005D3323"/>
    <w:rsid w:val="005D68E9"/>
    <w:rsid w:val="005D79D8"/>
    <w:rsid w:val="005E4137"/>
    <w:rsid w:val="005F1C50"/>
    <w:rsid w:val="005F333F"/>
    <w:rsid w:val="006023A0"/>
    <w:rsid w:val="006157BD"/>
    <w:rsid w:val="00615BDB"/>
    <w:rsid w:val="00616237"/>
    <w:rsid w:val="006171C8"/>
    <w:rsid w:val="00632FDB"/>
    <w:rsid w:val="006330FE"/>
    <w:rsid w:val="00640647"/>
    <w:rsid w:val="00644648"/>
    <w:rsid w:val="00646B29"/>
    <w:rsid w:val="00656F4A"/>
    <w:rsid w:val="00661380"/>
    <w:rsid w:val="00683F82"/>
    <w:rsid w:val="00692397"/>
    <w:rsid w:val="006965DC"/>
    <w:rsid w:val="006966F7"/>
    <w:rsid w:val="006978E1"/>
    <w:rsid w:val="006B4211"/>
    <w:rsid w:val="006B75E8"/>
    <w:rsid w:val="006D00B2"/>
    <w:rsid w:val="006D135B"/>
    <w:rsid w:val="006D14D4"/>
    <w:rsid w:val="006E2422"/>
    <w:rsid w:val="006F246A"/>
    <w:rsid w:val="00703064"/>
    <w:rsid w:val="007042D0"/>
    <w:rsid w:val="007047B6"/>
    <w:rsid w:val="00704917"/>
    <w:rsid w:val="00716882"/>
    <w:rsid w:val="00717753"/>
    <w:rsid w:val="007422D7"/>
    <w:rsid w:val="00742BFA"/>
    <w:rsid w:val="00745E3B"/>
    <w:rsid w:val="00752991"/>
    <w:rsid w:val="00764016"/>
    <w:rsid w:val="00773050"/>
    <w:rsid w:val="007739C5"/>
    <w:rsid w:val="00773EC7"/>
    <w:rsid w:val="00784436"/>
    <w:rsid w:val="00796FD8"/>
    <w:rsid w:val="00797B24"/>
    <w:rsid w:val="007A02D5"/>
    <w:rsid w:val="007A5165"/>
    <w:rsid w:val="007B23BC"/>
    <w:rsid w:val="007B288D"/>
    <w:rsid w:val="007B7A65"/>
    <w:rsid w:val="007C05CC"/>
    <w:rsid w:val="007C27A3"/>
    <w:rsid w:val="007C6F4E"/>
    <w:rsid w:val="007F2E2D"/>
    <w:rsid w:val="007F7E10"/>
    <w:rsid w:val="00800F73"/>
    <w:rsid w:val="00807CD4"/>
    <w:rsid w:val="00810332"/>
    <w:rsid w:val="008143D9"/>
    <w:rsid w:val="0081505D"/>
    <w:rsid w:val="0081708C"/>
    <w:rsid w:val="00817A1A"/>
    <w:rsid w:val="0082358E"/>
    <w:rsid w:val="00823655"/>
    <w:rsid w:val="00832791"/>
    <w:rsid w:val="00834C49"/>
    <w:rsid w:val="008476F7"/>
    <w:rsid w:val="008637D2"/>
    <w:rsid w:val="008665BA"/>
    <w:rsid w:val="00867CF8"/>
    <w:rsid w:val="00872997"/>
    <w:rsid w:val="008823DD"/>
    <w:rsid w:val="00886ECF"/>
    <w:rsid w:val="008873E0"/>
    <w:rsid w:val="00887A14"/>
    <w:rsid w:val="008B194B"/>
    <w:rsid w:val="008B69AD"/>
    <w:rsid w:val="008C1602"/>
    <w:rsid w:val="008D6D31"/>
    <w:rsid w:val="008E2D38"/>
    <w:rsid w:val="008E3B1E"/>
    <w:rsid w:val="008F45D0"/>
    <w:rsid w:val="00902EE4"/>
    <w:rsid w:val="009057BA"/>
    <w:rsid w:val="009151D4"/>
    <w:rsid w:val="009262D0"/>
    <w:rsid w:val="0092712C"/>
    <w:rsid w:val="00927940"/>
    <w:rsid w:val="00927BED"/>
    <w:rsid w:val="0093183B"/>
    <w:rsid w:val="00943FB8"/>
    <w:rsid w:val="009517B9"/>
    <w:rsid w:val="009538CF"/>
    <w:rsid w:val="00955EA8"/>
    <w:rsid w:val="00960B26"/>
    <w:rsid w:val="009617FB"/>
    <w:rsid w:val="00962056"/>
    <w:rsid w:val="00963660"/>
    <w:rsid w:val="00971095"/>
    <w:rsid w:val="00971E6C"/>
    <w:rsid w:val="009748FB"/>
    <w:rsid w:val="00976414"/>
    <w:rsid w:val="00976BB0"/>
    <w:rsid w:val="00981B90"/>
    <w:rsid w:val="009853A0"/>
    <w:rsid w:val="009A4B04"/>
    <w:rsid w:val="009B24CA"/>
    <w:rsid w:val="009B7969"/>
    <w:rsid w:val="009C1554"/>
    <w:rsid w:val="009C15BB"/>
    <w:rsid w:val="009C4C01"/>
    <w:rsid w:val="009F3263"/>
    <w:rsid w:val="009F3FCB"/>
    <w:rsid w:val="00A034C4"/>
    <w:rsid w:val="00A06F95"/>
    <w:rsid w:val="00A15B3A"/>
    <w:rsid w:val="00A22A53"/>
    <w:rsid w:val="00A4501A"/>
    <w:rsid w:val="00A45A76"/>
    <w:rsid w:val="00A513D0"/>
    <w:rsid w:val="00A63F6F"/>
    <w:rsid w:val="00A65FFC"/>
    <w:rsid w:val="00A6618C"/>
    <w:rsid w:val="00A730DF"/>
    <w:rsid w:val="00A827D1"/>
    <w:rsid w:val="00A9500A"/>
    <w:rsid w:val="00AA17CA"/>
    <w:rsid w:val="00AA2C43"/>
    <w:rsid w:val="00AA2CC6"/>
    <w:rsid w:val="00AA75BC"/>
    <w:rsid w:val="00AB188A"/>
    <w:rsid w:val="00AB1F35"/>
    <w:rsid w:val="00AB34E4"/>
    <w:rsid w:val="00AB4D87"/>
    <w:rsid w:val="00AC3DDA"/>
    <w:rsid w:val="00AD1D12"/>
    <w:rsid w:val="00AD6778"/>
    <w:rsid w:val="00AE1F00"/>
    <w:rsid w:val="00AE6F28"/>
    <w:rsid w:val="00AF556A"/>
    <w:rsid w:val="00B04747"/>
    <w:rsid w:val="00B105A5"/>
    <w:rsid w:val="00B105E0"/>
    <w:rsid w:val="00B16072"/>
    <w:rsid w:val="00B23288"/>
    <w:rsid w:val="00B30E40"/>
    <w:rsid w:val="00B37CB5"/>
    <w:rsid w:val="00B42231"/>
    <w:rsid w:val="00B635CB"/>
    <w:rsid w:val="00B84274"/>
    <w:rsid w:val="00B91F35"/>
    <w:rsid w:val="00BA42AF"/>
    <w:rsid w:val="00BA4B0A"/>
    <w:rsid w:val="00BA5160"/>
    <w:rsid w:val="00BA530E"/>
    <w:rsid w:val="00BA7F59"/>
    <w:rsid w:val="00BB1A0E"/>
    <w:rsid w:val="00BC0231"/>
    <w:rsid w:val="00BC61C4"/>
    <w:rsid w:val="00BD0B36"/>
    <w:rsid w:val="00BE3151"/>
    <w:rsid w:val="00BE5F17"/>
    <w:rsid w:val="00BE62EB"/>
    <w:rsid w:val="00BE77EE"/>
    <w:rsid w:val="00BF6057"/>
    <w:rsid w:val="00BF77E8"/>
    <w:rsid w:val="00BF7C7E"/>
    <w:rsid w:val="00C0098D"/>
    <w:rsid w:val="00C01989"/>
    <w:rsid w:val="00C03D4A"/>
    <w:rsid w:val="00C0545B"/>
    <w:rsid w:val="00C13D52"/>
    <w:rsid w:val="00C23E6A"/>
    <w:rsid w:val="00C251B7"/>
    <w:rsid w:val="00C265BA"/>
    <w:rsid w:val="00C27780"/>
    <w:rsid w:val="00C44E71"/>
    <w:rsid w:val="00C45C56"/>
    <w:rsid w:val="00C5392F"/>
    <w:rsid w:val="00C54E72"/>
    <w:rsid w:val="00C5755F"/>
    <w:rsid w:val="00C6724F"/>
    <w:rsid w:val="00C712A9"/>
    <w:rsid w:val="00C7285E"/>
    <w:rsid w:val="00C72F8C"/>
    <w:rsid w:val="00C83149"/>
    <w:rsid w:val="00C84ED1"/>
    <w:rsid w:val="00C92CF3"/>
    <w:rsid w:val="00C92D3E"/>
    <w:rsid w:val="00C93B65"/>
    <w:rsid w:val="00C9432F"/>
    <w:rsid w:val="00C94621"/>
    <w:rsid w:val="00C96654"/>
    <w:rsid w:val="00CA5600"/>
    <w:rsid w:val="00CB4D41"/>
    <w:rsid w:val="00CC692D"/>
    <w:rsid w:val="00CD251C"/>
    <w:rsid w:val="00CD549B"/>
    <w:rsid w:val="00CD64EB"/>
    <w:rsid w:val="00CE15B4"/>
    <w:rsid w:val="00CE324F"/>
    <w:rsid w:val="00CE6A42"/>
    <w:rsid w:val="00CF23EB"/>
    <w:rsid w:val="00CF2934"/>
    <w:rsid w:val="00CF7B36"/>
    <w:rsid w:val="00D0730F"/>
    <w:rsid w:val="00D0793D"/>
    <w:rsid w:val="00D21A10"/>
    <w:rsid w:val="00D31A89"/>
    <w:rsid w:val="00D3248F"/>
    <w:rsid w:val="00D34ECD"/>
    <w:rsid w:val="00D457FE"/>
    <w:rsid w:val="00D537F3"/>
    <w:rsid w:val="00D57735"/>
    <w:rsid w:val="00D64CE4"/>
    <w:rsid w:val="00D65680"/>
    <w:rsid w:val="00D66090"/>
    <w:rsid w:val="00D72FA5"/>
    <w:rsid w:val="00D80CA2"/>
    <w:rsid w:val="00D85F08"/>
    <w:rsid w:val="00D8633F"/>
    <w:rsid w:val="00D9379F"/>
    <w:rsid w:val="00D943B5"/>
    <w:rsid w:val="00DA1B9D"/>
    <w:rsid w:val="00DA5D6C"/>
    <w:rsid w:val="00DB2985"/>
    <w:rsid w:val="00DD0860"/>
    <w:rsid w:val="00DD18FE"/>
    <w:rsid w:val="00DE6242"/>
    <w:rsid w:val="00DE775E"/>
    <w:rsid w:val="00DF5B80"/>
    <w:rsid w:val="00DF5FF6"/>
    <w:rsid w:val="00E02042"/>
    <w:rsid w:val="00E077C4"/>
    <w:rsid w:val="00E15597"/>
    <w:rsid w:val="00E155D6"/>
    <w:rsid w:val="00E2303E"/>
    <w:rsid w:val="00E250EB"/>
    <w:rsid w:val="00E26D68"/>
    <w:rsid w:val="00E302B4"/>
    <w:rsid w:val="00E351CA"/>
    <w:rsid w:val="00E50581"/>
    <w:rsid w:val="00E50A57"/>
    <w:rsid w:val="00E66A01"/>
    <w:rsid w:val="00E67B42"/>
    <w:rsid w:val="00E67C89"/>
    <w:rsid w:val="00E70905"/>
    <w:rsid w:val="00E76D9F"/>
    <w:rsid w:val="00E80597"/>
    <w:rsid w:val="00E87468"/>
    <w:rsid w:val="00E90486"/>
    <w:rsid w:val="00E90F24"/>
    <w:rsid w:val="00E91CEE"/>
    <w:rsid w:val="00EA06EB"/>
    <w:rsid w:val="00EA0DC2"/>
    <w:rsid w:val="00EA49F0"/>
    <w:rsid w:val="00EA717C"/>
    <w:rsid w:val="00EB15F1"/>
    <w:rsid w:val="00ED1080"/>
    <w:rsid w:val="00ED1733"/>
    <w:rsid w:val="00EE408F"/>
    <w:rsid w:val="00EE57C5"/>
    <w:rsid w:val="00EF36AC"/>
    <w:rsid w:val="00EF492C"/>
    <w:rsid w:val="00F042B9"/>
    <w:rsid w:val="00F069F1"/>
    <w:rsid w:val="00F40964"/>
    <w:rsid w:val="00F43BC4"/>
    <w:rsid w:val="00F469BC"/>
    <w:rsid w:val="00F47C19"/>
    <w:rsid w:val="00F53953"/>
    <w:rsid w:val="00F61624"/>
    <w:rsid w:val="00F71A70"/>
    <w:rsid w:val="00F72038"/>
    <w:rsid w:val="00F749A9"/>
    <w:rsid w:val="00F77C81"/>
    <w:rsid w:val="00F8167F"/>
    <w:rsid w:val="00F8565B"/>
    <w:rsid w:val="00F8626D"/>
    <w:rsid w:val="00F86E8B"/>
    <w:rsid w:val="00F97093"/>
    <w:rsid w:val="00FA0824"/>
    <w:rsid w:val="00FA3553"/>
    <w:rsid w:val="00FA47A4"/>
    <w:rsid w:val="00FB319C"/>
    <w:rsid w:val="00FB4F0A"/>
    <w:rsid w:val="00FC00E7"/>
    <w:rsid w:val="00FC0967"/>
    <w:rsid w:val="00FC7C3E"/>
    <w:rsid w:val="00FD5B0D"/>
    <w:rsid w:val="00FD707F"/>
    <w:rsid w:val="00FE616B"/>
    <w:rsid w:val="00FF3567"/>
    <w:rsid w:val="00FF4175"/>
    <w:rsid w:val="00FF43B7"/>
    <w:rsid w:val="00FF5780"/>
    <w:rsid w:val="00FF7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7D82"/>
    <w:rPr>
      <w:sz w:val="24"/>
      <w:szCs w:val="24"/>
    </w:rPr>
  </w:style>
  <w:style w:type="paragraph" w:styleId="1">
    <w:name w:val="heading 1"/>
    <w:basedOn w:val="a"/>
    <w:next w:val="a"/>
    <w:qFormat/>
    <w:rsid w:val="005C7D82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5C7D82"/>
    <w:pPr>
      <w:keepNext/>
      <w:jc w:val="center"/>
      <w:outlineLvl w:val="1"/>
    </w:pPr>
    <w:rPr>
      <w:b/>
      <w:bCs/>
      <w:sz w:val="32"/>
    </w:rPr>
  </w:style>
  <w:style w:type="paragraph" w:styleId="8">
    <w:name w:val="heading 8"/>
    <w:basedOn w:val="a"/>
    <w:next w:val="a"/>
    <w:link w:val="80"/>
    <w:semiHidden/>
    <w:unhideWhenUsed/>
    <w:qFormat/>
    <w:rsid w:val="00BE77E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E77EE"/>
    <w:rPr>
      <w:b/>
      <w:bCs/>
      <w:sz w:val="32"/>
      <w:szCs w:val="24"/>
    </w:rPr>
  </w:style>
  <w:style w:type="character" w:customStyle="1" w:styleId="80">
    <w:name w:val="Заголовок 8 Знак"/>
    <w:basedOn w:val="a0"/>
    <w:link w:val="8"/>
    <w:semiHidden/>
    <w:rsid w:val="00BE77EE"/>
    <w:rPr>
      <w:rFonts w:ascii="Calibri" w:eastAsia="Times New Roman" w:hAnsi="Calibri" w:cs="Times New Roman"/>
      <w:i/>
      <w:iCs/>
      <w:sz w:val="24"/>
      <w:szCs w:val="24"/>
    </w:rPr>
  </w:style>
  <w:style w:type="character" w:styleId="a3">
    <w:name w:val="Hyperlink"/>
    <w:basedOn w:val="a0"/>
    <w:rsid w:val="004A30DF"/>
    <w:rPr>
      <w:color w:val="0000FF"/>
      <w:u w:val="single"/>
    </w:rPr>
  </w:style>
  <w:style w:type="paragraph" w:customStyle="1" w:styleId="a4">
    <w:name w:val="Таблицы (моноширинный)"/>
    <w:basedOn w:val="a"/>
    <w:next w:val="a"/>
    <w:uiPriority w:val="99"/>
    <w:rsid w:val="004A30D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">
    <w:name w:val="Нумерованный список 21"/>
    <w:basedOn w:val="a"/>
    <w:rsid w:val="004A30DF"/>
    <w:pPr>
      <w:tabs>
        <w:tab w:val="left" w:pos="360"/>
      </w:tabs>
      <w:spacing w:after="60"/>
      <w:jc w:val="both"/>
    </w:pPr>
    <w:rPr>
      <w:szCs w:val="20"/>
      <w:lang w:eastAsia="ar-SA"/>
    </w:rPr>
  </w:style>
  <w:style w:type="paragraph" w:customStyle="1" w:styleId="ConsPlusTitle">
    <w:name w:val="ConsPlusTitle"/>
    <w:uiPriority w:val="99"/>
    <w:rsid w:val="00BA7F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5">
    <w:name w:val="Table Grid"/>
    <w:basedOn w:val="a1"/>
    <w:uiPriority w:val="59"/>
    <w:rsid w:val="00FF57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4464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No Spacing"/>
    <w:uiPriority w:val="1"/>
    <w:qFormat/>
    <w:rsid w:val="0081505D"/>
    <w:rPr>
      <w:rFonts w:ascii="Calibri" w:hAnsi="Calibri"/>
      <w:sz w:val="22"/>
      <w:szCs w:val="22"/>
    </w:rPr>
  </w:style>
  <w:style w:type="paragraph" w:customStyle="1" w:styleId="10">
    <w:name w:val="Основной текст с отступом1"/>
    <w:basedOn w:val="a"/>
    <w:rsid w:val="00BE77EE"/>
    <w:pPr>
      <w:ind w:firstLine="540"/>
      <w:jc w:val="both"/>
    </w:pPr>
    <w:rPr>
      <w:snapToGrid w:val="0"/>
      <w:sz w:val="28"/>
      <w:szCs w:val="20"/>
    </w:rPr>
  </w:style>
  <w:style w:type="character" w:customStyle="1" w:styleId="FontStyle47">
    <w:name w:val="Font Style47"/>
    <w:basedOn w:val="a0"/>
    <w:uiPriority w:val="99"/>
    <w:rsid w:val="00BE77EE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BE77EE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hAnsi="Microsoft Sans Serif" w:cs="Microsoft Sans Serif"/>
    </w:rPr>
  </w:style>
  <w:style w:type="paragraph" w:styleId="HTML">
    <w:name w:val="HTML Preformatted"/>
    <w:basedOn w:val="a"/>
    <w:link w:val="HTML0"/>
    <w:rsid w:val="00BE77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E77EE"/>
    <w:rPr>
      <w:rFonts w:ascii="Courier New" w:hAnsi="Courier New" w:cs="Courier New"/>
    </w:rPr>
  </w:style>
  <w:style w:type="paragraph" w:customStyle="1" w:styleId="ConsNormal">
    <w:name w:val="ConsNormal"/>
    <w:rsid w:val="00BE77EE"/>
    <w:pPr>
      <w:widowControl w:val="0"/>
      <w:overflowPunct w:val="0"/>
      <w:autoSpaceDE w:val="0"/>
      <w:autoSpaceDN w:val="0"/>
      <w:adjustRightInd w:val="0"/>
      <w:ind w:right="19772" w:firstLine="720"/>
      <w:textAlignment w:val="baseline"/>
    </w:pPr>
    <w:rPr>
      <w:rFonts w:ascii="Arial" w:hAnsi="Arial"/>
    </w:rPr>
  </w:style>
  <w:style w:type="character" w:customStyle="1" w:styleId="FontStyle48">
    <w:name w:val="Font Style48"/>
    <w:basedOn w:val="a0"/>
    <w:uiPriority w:val="99"/>
    <w:rsid w:val="00BE77E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a"/>
    <w:uiPriority w:val="99"/>
    <w:rsid w:val="00BE77EE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customStyle="1" w:styleId="Style23">
    <w:name w:val="Style23"/>
    <w:basedOn w:val="a"/>
    <w:uiPriority w:val="99"/>
    <w:rsid w:val="00BE77EE"/>
    <w:pPr>
      <w:widowControl w:val="0"/>
      <w:autoSpaceDE w:val="0"/>
      <w:autoSpaceDN w:val="0"/>
      <w:adjustRightInd w:val="0"/>
      <w:spacing w:line="278" w:lineRule="exact"/>
      <w:ind w:hanging="1613"/>
    </w:pPr>
    <w:rPr>
      <w:rFonts w:ascii="Microsoft Sans Serif" w:hAnsi="Microsoft Sans Serif" w:cs="Microsoft Sans Serif"/>
    </w:rPr>
  </w:style>
  <w:style w:type="paragraph" w:customStyle="1" w:styleId="Style29">
    <w:name w:val="Style29"/>
    <w:basedOn w:val="a"/>
    <w:uiPriority w:val="99"/>
    <w:rsid w:val="00BE77EE"/>
    <w:pPr>
      <w:widowControl w:val="0"/>
      <w:autoSpaceDE w:val="0"/>
      <w:autoSpaceDN w:val="0"/>
      <w:adjustRightInd w:val="0"/>
      <w:spacing w:line="274" w:lineRule="exact"/>
      <w:ind w:firstLine="864"/>
      <w:jc w:val="both"/>
    </w:pPr>
    <w:rPr>
      <w:rFonts w:ascii="Microsoft Sans Serif" w:hAnsi="Microsoft Sans Serif" w:cs="Microsoft Sans Serif"/>
    </w:rPr>
  </w:style>
  <w:style w:type="paragraph" w:styleId="3">
    <w:name w:val="Body Text 3"/>
    <w:basedOn w:val="a"/>
    <w:link w:val="30"/>
    <w:uiPriority w:val="99"/>
    <w:unhideWhenUsed/>
    <w:rsid w:val="00BE77EE"/>
    <w:pPr>
      <w:widowControl w:val="0"/>
      <w:autoSpaceDE w:val="0"/>
      <w:autoSpaceDN w:val="0"/>
      <w:adjustRightInd w:val="0"/>
      <w:spacing w:after="120"/>
    </w:pPr>
    <w:rPr>
      <w:rFonts w:ascii="Microsoft Sans Serif" w:hAnsi="Microsoft Sans Serif" w:cs="Microsoft Sans Serif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E77EE"/>
    <w:rPr>
      <w:rFonts w:ascii="Microsoft Sans Serif" w:hAnsi="Microsoft Sans Serif" w:cs="Microsoft Sans Serif"/>
      <w:sz w:val="16"/>
      <w:szCs w:val="16"/>
    </w:rPr>
  </w:style>
  <w:style w:type="paragraph" w:customStyle="1" w:styleId="western">
    <w:name w:val="western"/>
    <w:basedOn w:val="a"/>
    <w:rsid w:val="00BE77EE"/>
    <w:pPr>
      <w:spacing w:before="100" w:beforeAutospacing="1" w:after="115"/>
    </w:pPr>
    <w:rPr>
      <w:rFonts w:ascii="Arial" w:hAnsi="Arial" w:cs="Arial"/>
      <w:color w:val="000000"/>
      <w:sz w:val="18"/>
      <w:szCs w:val="18"/>
    </w:rPr>
  </w:style>
  <w:style w:type="paragraph" w:customStyle="1" w:styleId="11">
    <w:name w:val="нум список 1"/>
    <w:basedOn w:val="a"/>
    <w:rsid w:val="00BE77EE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12">
    <w:name w:val="марк список 1"/>
    <w:basedOn w:val="a"/>
    <w:rsid w:val="00BE77EE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customStyle="1" w:styleId="a8">
    <w:name w:val="Верхний колонтитул Знак"/>
    <w:basedOn w:val="a0"/>
    <w:link w:val="a9"/>
    <w:uiPriority w:val="99"/>
    <w:rsid w:val="00002E63"/>
    <w:rPr>
      <w:sz w:val="24"/>
      <w:szCs w:val="24"/>
    </w:rPr>
  </w:style>
  <w:style w:type="paragraph" w:styleId="a9">
    <w:name w:val="header"/>
    <w:basedOn w:val="a"/>
    <w:link w:val="a8"/>
    <w:uiPriority w:val="99"/>
    <w:rsid w:val="00002E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b"/>
    <w:uiPriority w:val="99"/>
    <w:rsid w:val="00002E63"/>
    <w:rPr>
      <w:sz w:val="24"/>
      <w:szCs w:val="24"/>
    </w:rPr>
  </w:style>
  <w:style w:type="paragraph" w:styleId="ab">
    <w:name w:val="footer"/>
    <w:basedOn w:val="a"/>
    <w:link w:val="aa"/>
    <w:uiPriority w:val="99"/>
    <w:rsid w:val="00002E63"/>
    <w:pPr>
      <w:tabs>
        <w:tab w:val="center" w:pos="4677"/>
        <w:tab w:val="right" w:pos="9355"/>
      </w:tabs>
    </w:pPr>
  </w:style>
  <w:style w:type="paragraph" w:styleId="ac">
    <w:name w:val="Balloon Text"/>
    <w:basedOn w:val="a"/>
    <w:link w:val="ad"/>
    <w:rsid w:val="002068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068D1"/>
    <w:rPr>
      <w:rFonts w:ascii="Tahoma" w:hAnsi="Tahoma" w:cs="Tahoma"/>
      <w:sz w:val="16"/>
      <w:szCs w:val="16"/>
    </w:rPr>
  </w:style>
  <w:style w:type="character" w:customStyle="1" w:styleId="ae">
    <w:name w:val="Цветовое выделение"/>
    <w:uiPriority w:val="99"/>
    <w:rsid w:val="00E302B4"/>
    <w:rPr>
      <w:b/>
      <w:bCs/>
      <w:color w:val="26282F"/>
    </w:rPr>
  </w:style>
  <w:style w:type="character" w:customStyle="1" w:styleId="af">
    <w:name w:val="Гипертекстовая ссылка"/>
    <w:basedOn w:val="ae"/>
    <w:uiPriority w:val="99"/>
    <w:rsid w:val="00E302B4"/>
    <w:rPr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1D1BD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1D1BD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1D1BD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1D1BD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1982</TotalTime>
  <Pages>29</Pages>
  <Words>9866</Words>
  <Characters>56240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65975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Zaharova</cp:lastModifiedBy>
  <cp:revision>3</cp:revision>
  <cp:lastPrinted>2019-12-18T04:48:00Z</cp:lastPrinted>
  <dcterms:created xsi:type="dcterms:W3CDTF">2020-01-28T12:54:00Z</dcterms:created>
  <dcterms:modified xsi:type="dcterms:W3CDTF">2020-01-30T12:25:00Z</dcterms:modified>
</cp:coreProperties>
</file>