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A2DDE" w:rsidRDefault="00D71E9A" w:rsidP="003A2DD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Pr="003E683C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E6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E683C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E683C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E683C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E683C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E683C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E683C" w:rsidTr="00A9532A">
        <w:trPr>
          <w:cantSplit/>
          <w:trHeight w:val="119"/>
        </w:trPr>
        <w:tc>
          <w:tcPr>
            <w:tcW w:w="264" w:type="dxa"/>
          </w:tcPr>
          <w:p w:rsidR="00D71E9A" w:rsidRPr="003E683C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F5726C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26C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476D14" w:rsidRPr="00F5726C" w:rsidRDefault="00476D14" w:rsidP="00F57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26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E683C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3E683C">
        <w:rPr>
          <w:sz w:val="28"/>
          <w:szCs w:val="28"/>
        </w:rPr>
        <w:t>Р</w:t>
      </w:r>
      <w:proofErr w:type="gramEnd"/>
      <w:r w:rsidRPr="003E683C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E683C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E683C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3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3E683C" w:rsidRDefault="00152FD1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25.05.2023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152FD1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7C5" w:rsidRPr="003A2DDE" w:rsidRDefault="00DE5F1E" w:rsidP="003A2DD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3703C9" w:rsidRPr="00F5726C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726C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F5726C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F5726C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D86272" w:rsidRPr="00F5726C">
        <w:rPr>
          <w:rFonts w:ascii="Times New Roman" w:hAnsi="Times New Roman" w:cs="Times New Roman"/>
          <w:iCs/>
          <w:sz w:val="28"/>
          <w:szCs w:val="28"/>
        </w:rPr>
        <w:t>Гвардейского</w:t>
      </w:r>
      <w:r w:rsidR="00D41F8A" w:rsidRPr="00F572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F5726C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EF17CE">
        <w:rPr>
          <w:rFonts w:ascii="Times New Roman" w:hAnsi="Times New Roman" w:cs="Times New Roman"/>
          <w:iCs/>
          <w:sz w:val="28"/>
          <w:szCs w:val="28"/>
        </w:rPr>
        <w:t>32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3E683C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3E683C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3E683C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3E683C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3E683C" w:rsidRDefault="00C35C47" w:rsidP="00714078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EF17CE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 xml:space="preserve">и застройки </w:t>
      </w:r>
      <w:r w:rsidR="00D86272">
        <w:rPr>
          <w:rFonts w:ascii="Times New Roman" w:hAnsi="Times New Roman" w:cs="Times New Roman"/>
          <w:color w:val="000000"/>
          <w:sz w:val="28"/>
          <w:szCs w:val="28"/>
        </w:rPr>
        <w:t>Гвардейского</w:t>
      </w:r>
      <w:r w:rsidR="00D41F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>ешением К</w:t>
      </w:r>
      <w:r>
        <w:rPr>
          <w:rFonts w:ascii="Times New Roman" w:hAnsi="Times New Roman" w:cs="Times New Roman"/>
          <w:color w:val="000000"/>
          <w:sz w:val="28"/>
          <w:szCs w:val="28"/>
        </w:rPr>
        <w:t>расноармейского районного Со</w:t>
      </w:r>
      <w:r w:rsidR="009B01F1">
        <w:rPr>
          <w:rFonts w:ascii="Times New Roman" w:hAnsi="Times New Roman" w:cs="Times New Roman"/>
          <w:color w:val="000000"/>
          <w:sz w:val="28"/>
          <w:szCs w:val="28"/>
        </w:rPr>
        <w:t>брания Саратовской области от 25.09.2015г. № 62</w:t>
      </w:r>
      <w:r w:rsidR="0080093B">
        <w:rPr>
          <w:rFonts w:ascii="Times New Roman" w:hAnsi="Times New Roman" w:cs="Times New Roman"/>
          <w:color w:val="000000"/>
          <w:sz w:val="28"/>
          <w:szCs w:val="28"/>
        </w:rPr>
        <w:t xml:space="preserve"> (с </w:t>
      </w:r>
      <w:r w:rsidR="009B01F1">
        <w:rPr>
          <w:rFonts w:ascii="Times New Roman" w:hAnsi="Times New Roman" w:cs="Times New Roman"/>
          <w:color w:val="000000"/>
          <w:sz w:val="28"/>
          <w:szCs w:val="28"/>
        </w:rPr>
        <w:t>изменениями от 31.08.2016г. № 65</w:t>
      </w:r>
      <w:r w:rsidR="0080093B">
        <w:rPr>
          <w:rFonts w:ascii="Times New Roman" w:hAnsi="Times New Roman" w:cs="Times New Roman"/>
          <w:color w:val="000000"/>
          <w:sz w:val="28"/>
          <w:szCs w:val="28"/>
        </w:rPr>
        <w:t>; 19.12.2016</w:t>
      </w:r>
      <w:r w:rsidR="009B01F1">
        <w:rPr>
          <w:rFonts w:ascii="Times New Roman" w:hAnsi="Times New Roman" w:cs="Times New Roman"/>
          <w:color w:val="000000"/>
          <w:sz w:val="28"/>
          <w:szCs w:val="28"/>
        </w:rPr>
        <w:t>г. № 46; 22.11.2019г. № 29</w:t>
      </w:r>
      <w:r w:rsidR="00476D1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76D14">
        <w:rPr>
          <w:rFonts w:ascii="PT Astra Serif" w:hAnsi="PT Astra Serif"/>
          <w:sz w:val="28"/>
          <w:szCs w:val="28"/>
        </w:rPr>
        <w:t>.№</w:t>
      </w:r>
      <w:r w:rsidR="00476D14" w:rsidRPr="00476D14">
        <w:rPr>
          <w:rFonts w:ascii="PT Astra Serif" w:hAnsi="PT Astra Serif"/>
          <w:sz w:val="28"/>
          <w:szCs w:val="28"/>
        </w:rPr>
        <w:t xml:space="preserve"> 29; 25.12.2020г. № 32; 28.03.2022 №33</w:t>
      </w:r>
      <w:r w:rsidR="003E683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14078" w:rsidRDefault="003E683C" w:rsidP="003A2DDE">
      <w:pPr>
        <w:pStyle w:val="a6"/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44734B">
        <w:rPr>
          <w:rFonts w:ascii="PT Astra Serif" w:hAnsi="PT Astra Serif"/>
          <w:sz w:val="28"/>
          <w:szCs w:val="28"/>
        </w:rPr>
        <w:t>2 статьи 28 градостроительных регламентов изложить в новой редакции, согласно приложению</w:t>
      </w:r>
      <w:r w:rsidR="003A2DDE">
        <w:rPr>
          <w:rFonts w:ascii="PT Astra Serif" w:hAnsi="PT Astra Serif"/>
          <w:sz w:val="28"/>
          <w:szCs w:val="28"/>
        </w:rPr>
        <w:t>;</w:t>
      </w:r>
    </w:p>
    <w:p w:rsidR="003A2DDE" w:rsidRPr="003A2DDE" w:rsidRDefault="003A2DDE" w:rsidP="003A2DDE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подпункт 1 пункта 3 статьи 37 «Публичный сервитут» изложить в новой редакции </w:t>
      </w:r>
      <w:r w:rsidRPr="0007081F">
        <w:rPr>
          <w:rFonts w:ascii="Times New Roman" w:hAnsi="Times New Roman" w:cs="Times New Roman"/>
          <w:sz w:val="28"/>
          <w:szCs w:val="28"/>
        </w:rPr>
        <w:t>«</w:t>
      </w:r>
      <w:r w:rsidRPr="0007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80073" w:rsidRPr="00C35C47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9B01F1" w:rsidP="005117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152FD1" w:rsidRPr="00D71E9A" w:rsidRDefault="00152FD1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3E683C" w:rsidRDefault="005117A2" w:rsidP="00152FD1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E683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E683C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3A2DDE" w:rsidRDefault="005117A2" w:rsidP="003A2DDE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E683C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3E683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52F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E683C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A2DDE" w:rsidRDefault="003A2DDE" w:rsidP="00F5726C">
      <w:pPr>
        <w:tabs>
          <w:tab w:val="left" w:pos="540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5726C" w:rsidRPr="004717D3" w:rsidRDefault="00F5726C" w:rsidP="00F5726C">
      <w:pPr>
        <w:tabs>
          <w:tab w:val="left" w:pos="540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717D3">
        <w:rPr>
          <w:rFonts w:ascii="PT Astra Serif" w:hAnsi="PT Astra Serif" w:cs="Times New Roman"/>
          <w:sz w:val="28"/>
          <w:szCs w:val="28"/>
        </w:rPr>
        <w:t>Глава Красноармейского</w:t>
      </w:r>
    </w:p>
    <w:p w:rsidR="003E683C" w:rsidRDefault="00F5726C" w:rsidP="00152FD1">
      <w:pPr>
        <w:tabs>
          <w:tab w:val="left" w:pos="540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717D3">
        <w:rPr>
          <w:rFonts w:ascii="PT Astra Serif" w:hAnsi="PT Astra Serif" w:cs="Times New Roman"/>
          <w:sz w:val="28"/>
          <w:szCs w:val="28"/>
        </w:rPr>
        <w:t xml:space="preserve">муниципального района                                                              </w:t>
      </w:r>
      <w:r w:rsidR="00152FD1">
        <w:rPr>
          <w:rFonts w:ascii="PT Astra Serif" w:hAnsi="PT Astra Serif" w:cs="Times New Roman"/>
          <w:sz w:val="28"/>
          <w:szCs w:val="28"/>
        </w:rPr>
        <w:t xml:space="preserve">        А.И. Зотов</w:t>
      </w:r>
    </w:p>
    <w:p w:rsidR="00152FD1" w:rsidRPr="00152FD1" w:rsidRDefault="00152FD1" w:rsidP="00152FD1">
      <w:pPr>
        <w:tabs>
          <w:tab w:val="left" w:pos="540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683C" w:rsidRDefault="003E683C" w:rsidP="003E683C">
      <w:pPr>
        <w:pStyle w:val="a6"/>
        <w:tabs>
          <w:tab w:val="left" w:pos="6460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к решению</w:t>
      </w:r>
    </w:p>
    <w:p w:rsidR="003E683C" w:rsidRDefault="003E683C" w:rsidP="003E683C">
      <w:pPr>
        <w:pStyle w:val="a6"/>
        <w:tabs>
          <w:tab w:val="left" w:pos="6460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52FD1">
        <w:rPr>
          <w:rFonts w:ascii="Times New Roman" w:hAnsi="Times New Roman" w:cs="Times New Roman"/>
          <w:color w:val="000000"/>
          <w:sz w:val="28"/>
          <w:szCs w:val="28"/>
        </w:rPr>
        <w:t xml:space="preserve">25.05.2023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52FD1">
        <w:rPr>
          <w:rFonts w:ascii="Times New Roman" w:hAnsi="Times New Roman" w:cs="Times New Roman"/>
          <w:color w:val="000000"/>
          <w:sz w:val="28"/>
          <w:szCs w:val="28"/>
        </w:rPr>
        <w:t xml:space="preserve"> 45</w:t>
      </w:r>
    </w:p>
    <w:p w:rsidR="003E683C" w:rsidRPr="003E683C" w:rsidRDefault="003E683C" w:rsidP="003E683C">
      <w:pPr>
        <w:pStyle w:val="3"/>
        <w:keepLines w:val="0"/>
        <w:suppressAutoHyphens/>
        <w:spacing w:before="180" w:after="120" w:line="240" w:lineRule="auto"/>
        <w:jc w:val="both"/>
        <w:rPr>
          <w:rFonts w:ascii="PT Astra Serif" w:eastAsia="Times New Roman" w:hAnsi="PT Astra Serif" w:cs="Times New Roman"/>
          <w:bCs w:val="0"/>
          <w:color w:val="1F497D" w:themeColor="text2"/>
          <w:lang w:eastAsia="ar-SA"/>
        </w:rPr>
      </w:pPr>
      <w:bookmarkStart w:id="0" w:name="_Toc484688707"/>
      <w:r w:rsidRPr="003E683C">
        <w:rPr>
          <w:rFonts w:ascii="PT Astra Serif" w:eastAsia="Times New Roman" w:hAnsi="PT Astra Serif" w:cs="Times New Roman"/>
          <w:color w:val="1F497D" w:themeColor="text2"/>
          <w:lang w:eastAsia="ar-SA"/>
        </w:rPr>
        <w:t>Статья 28. Градостроительные регламенты на территориях общественно-деловой зоны</w:t>
      </w:r>
      <w:bookmarkEnd w:id="0"/>
    </w:p>
    <w:p w:rsidR="003E683C" w:rsidRPr="00CD083B" w:rsidRDefault="003E683C" w:rsidP="003E683C">
      <w:pPr>
        <w:pStyle w:val="a9"/>
        <w:ind w:firstLine="0"/>
        <w:rPr>
          <w:rFonts w:ascii="PT Astra Serif" w:hAnsi="PT Astra Serif"/>
          <w:b/>
          <w:i/>
          <w:lang w:val="ru-RU"/>
        </w:rPr>
      </w:pPr>
      <w:r>
        <w:rPr>
          <w:rFonts w:ascii="PT Astra Serif" w:hAnsi="PT Astra Serif"/>
          <w:b/>
          <w:i/>
          <w:lang w:val="ru-RU"/>
        </w:rPr>
        <w:t>2.</w:t>
      </w:r>
      <w:r w:rsidRPr="00CD083B">
        <w:rPr>
          <w:rFonts w:ascii="PT Astra Serif" w:hAnsi="PT Astra Serif"/>
          <w:b/>
          <w:i/>
          <w:lang w:val="ru-RU"/>
        </w:rPr>
        <w:t>Зона размещения объектов социального и коммунально-бытового назначения</w:t>
      </w:r>
    </w:p>
    <w:p w:rsidR="003E683C" w:rsidRPr="00CD083B" w:rsidRDefault="003E683C" w:rsidP="003E683C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CD083B">
        <w:rPr>
          <w:rFonts w:ascii="PT Astra Serif" w:hAnsi="PT Astra Serif"/>
          <w:b/>
          <w:i/>
          <w:lang w:val="ru-RU"/>
        </w:rPr>
        <w:t>Кодовое обозначение зоны (индекс) О-2</w:t>
      </w:r>
    </w:p>
    <w:p w:rsidR="003E683C" w:rsidRPr="00CD083B" w:rsidRDefault="003E683C" w:rsidP="003E683C">
      <w:pPr>
        <w:pStyle w:val="a9"/>
        <w:rPr>
          <w:rStyle w:val="5"/>
          <w:rFonts w:ascii="PT Astra Serif" w:hAnsi="PT Astra Serif"/>
          <w:b w:val="0"/>
          <w:color w:val="000000"/>
          <w:lang w:val="ru-RU"/>
        </w:rPr>
      </w:pPr>
      <w:r w:rsidRPr="00CD083B">
        <w:rPr>
          <w:rStyle w:val="5"/>
          <w:rFonts w:ascii="PT Astra Serif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360" w:type="dxa"/>
        <w:tblInd w:w="108" w:type="dxa"/>
        <w:tblLook w:val="04A0"/>
      </w:tblPr>
      <w:tblGrid>
        <w:gridCol w:w="3686"/>
        <w:gridCol w:w="5674"/>
      </w:tblGrid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CD083B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E683C" w:rsidRPr="00CD083B" w:rsidTr="009C2FD4">
        <w:trPr>
          <w:trHeight w:val="356"/>
        </w:trPr>
        <w:tc>
          <w:tcPr>
            <w:tcW w:w="368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- 1 этаж.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44"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E683C" w:rsidRPr="00CD083B" w:rsidTr="009C2FD4">
        <w:trPr>
          <w:trHeight w:val="385"/>
        </w:trPr>
        <w:tc>
          <w:tcPr>
            <w:tcW w:w="368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Социальное обслуживание (3.2)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Культурное развитие (3.6)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объектов культуры и искусства </w:t>
            </w:r>
            <w:proofErr w:type="spell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СНиП</w:t>
            </w:r>
            <w:proofErr w:type="spell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, технических регламентов, </w:t>
            </w:r>
            <w:proofErr w:type="spell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СанПиН</w:t>
            </w:r>
            <w:proofErr w:type="spell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, и др. документов.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Общественное управление (3.8)</w:t>
            </w:r>
          </w:p>
        </w:tc>
        <w:tc>
          <w:tcPr>
            <w:tcW w:w="5674" w:type="dxa"/>
            <w:vMerge w:val="restart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6. При строительстве, капитальном ремонте и реконструкции фасада здания следует </w:t>
            </w:r>
            <w:r w:rsidRPr="00CD08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разрабатывать архитектурно-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Предпринимательство (4.0)</w:t>
            </w:r>
          </w:p>
        </w:tc>
        <w:tc>
          <w:tcPr>
            <w:tcW w:w="5674" w:type="dxa"/>
            <w:vMerge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  <w:lang w:eastAsia="ar-SA" w:bidi="en-US"/>
              </w:rPr>
              <w:t>Деловое управление (4.1</w:t>
            </w:r>
            <w:r w:rsidRPr="00CD083B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674" w:type="dxa"/>
            <w:vMerge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 w:bidi="en-US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Банковская и страховая деятельность (4.5)</w:t>
            </w:r>
          </w:p>
        </w:tc>
        <w:tc>
          <w:tcPr>
            <w:tcW w:w="5674" w:type="dxa"/>
            <w:vMerge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E683C" w:rsidRPr="00CD083B" w:rsidTr="009C2FD4">
        <w:trPr>
          <w:trHeight w:val="221"/>
        </w:trPr>
        <w:tc>
          <w:tcPr>
            <w:tcW w:w="3686" w:type="dxa"/>
          </w:tcPr>
          <w:p w:rsidR="003E683C" w:rsidRPr="00CD083B" w:rsidRDefault="003E683C" w:rsidP="009C2FD4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CD083B">
              <w:rPr>
                <w:rFonts w:ascii="PT Astra Serif" w:hAnsi="PT Astra Serif"/>
                <w:lang w:val="ru-RU"/>
              </w:rPr>
              <w:lastRenderedPageBreak/>
              <w:t>Коммунальное обслуживание (3.1)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CD083B">
              <w:rPr>
                <w:rFonts w:ascii="PT Astra Serif" w:hAnsi="PT Astra Serif"/>
                <w:lang w:val="ru-RU"/>
              </w:rPr>
              <w:t>Земельные участки общего пользования (12.0)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E683C" w:rsidRPr="00CD083B" w:rsidTr="009C2FD4">
        <w:trPr>
          <w:trHeight w:val="4488"/>
        </w:trPr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E683C" w:rsidRPr="00CD083B" w:rsidTr="003E683C">
        <w:trPr>
          <w:trHeight w:val="699"/>
        </w:trPr>
        <w:tc>
          <w:tcPr>
            <w:tcW w:w="3686" w:type="dxa"/>
          </w:tcPr>
          <w:p w:rsidR="003E683C" w:rsidRPr="00CD083B" w:rsidRDefault="003E683C" w:rsidP="009C2FD4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CD083B">
              <w:rPr>
                <w:rFonts w:ascii="PT Astra Serif" w:hAnsi="PT Astra Serif"/>
                <w:lang w:val="ru-RU"/>
              </w:rPr>
              <w:t>Рынки (4.3)</w:t>
            </w:r>
          </w:p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от 400 до 2000 кв. м.;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CD083B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CD083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CD083B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CD083B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CD083B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CD083B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CD083B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CD083B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CD083B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CD083B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CD083B">
              <w:rPr>
                <w:rFonts w:ascii="PT Astra Serif" w:hAnsi="PT Astra Serif"/>
                <w:sz w:val="24"/>
                <w:szCs w:val="24"/>
              </w:rPr>
              <w:t>машиноместо</w:t>
            </w:r>
            <w:proofErr w:type="spellEnd"/>
            <w:r w:rsidRPr="00CD083B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CD083B">
                <w:rPr>
                  <w:rFonts w:ascii="PT Astra Serif" w:hAnsi="PT Astra Serif"/>
                  <w:sz w:val="24"/>
                  <w:szCs w:val="24"/>
                </w:rPr>
                <w:t>25 кв. м</w:t>
              </w:r>
            </w:smartTag>
            <w:r w:rsidRPr="00CD083B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–1,0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Магазины (4.4)</w:t>
            </w:r>
          </w:p>
        </w:tc>
        <w:tc>
          <w:tcPr>
            <w:tcW w:w="5674" w:type="dxa"/>
            <w:tcBorders>
              <w:bottom w:val="single" w:sz="4" w:space="0" w:color="auto"/>
            </w:tcBorders>
          </w:tcPr>
          <w:p w:rsidR="003E683C" w:rsidRPr="00CD083B" w:rsidRDefault="003E683C" w:rsidP="009C2FD4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- минимальная площадь земельного участка от 200 до 6000 кв.м.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lastRenderedPageBreak/>
              <w:t>Гостиничное обслуживание (4.7)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400 до 6000 кв. м.;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-7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Развлечения (4.8)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от 500 до 1000 кв.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Образование и просвещение (3.5)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2000 до 30 000 кв.м.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- 3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4 этажей.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3E683C" w:rsidRPr="00CD083B" w:rsidRDefault="003E683C" w:rsidP="009C2FD4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5.Иные показатели - максимальная высота оград – </w:t>
            </w:r>
            <w:r w:rsidRPr="00CD08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1,5 м с декоративными элементами.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Дома социального обслуживания (3.2.1.) 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от 400 до 10000 кв.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2. Минимальные отступы от границ </w:t>
            </w:r>
            <w:r w:rsidRPr="00CD083B">
              <w:rPr>
                <w:rFonts w:ascii="PT Astra Serif" w:hAnsi="PT Astra Serif" w:cs="Times New Roman"/>
                <w:sz w:val="22"/>
                <w:szCs w:val="22"/>
              </w:rPr>
              <w:t>земельных участков - 3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Оказание социальной помощи населению (3.2.2)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</w:tc>
      </w:tr>
      <w:tr w:rsidR="003E683C" w:rsidRPr="00CD083B" w:rsidTr="009C2FD4">
        <w:trPr>
          <w:trHeight w:val="387"/>
        </w:trPr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Здравоохранение  (3.4)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от 400 до 10000 кв.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2. Минимальные отступы от границ </w:t>
            </w:r>
            <w:r w:rsidRPr="00CD083B">
              <w:rPr>
                <w:rFonts w:ascii="PT Astra Serif" w:hAnsi="PT Astra Serif" w:cs="Times New Roman"/>
                <w:sz w:val="22"/>
                <w:szCs w:val="22"/>
              </w:rPr>
              <w:t>земельных участков - 3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3E683C" w:rsidRPr="00CD083B" w:rsidTr="009C2FD4">
        <w:trPr>
          <w:trHeight w:val="387"/>
        </w:trPr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Медицинские организации особого назначения (3.4.3)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от 400 до 10000 кв.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2. Минимальные отступы от границ </w:t>
            </w:r>
            <w:r w:rsidRPr="00CD083B">
              <w:rPr>
                <w:rFonts w:ascii="PT Astra Serif" w:hAnsi="PT Astra Serif" w:cs="Times New Roman"/>
                <w:sz w:val="22"/>
                <w:szCs w:val="22"/>
              </w:rPr>
              <w:t>земельных участков - 3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объекты, размещаемые в </w:t>
            </w:r>
            <w:r w:rsidRPr="00CD08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3E683C" w:rsidRPr="00CD083B" w:rsidTr="009C2FD4">
        <w:trPr>
          <w:trHeight w:val="71"/>
        </w:trPr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lastRenderedPageBreak/>
              <w:t>Ветеринарное обслуживание (3.10)</w:t>
            </w:r>
          </w:p>
        </w:tc>
        <w:tc>
          <w:tcPr>
            <w:tcW w:w="5674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от 40 до 300 кв.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Религиозное использование (3.7)</w:t>
            </w:r>
          </w:p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4" w:type="dxa"/>
            <w:vMerge w:val="restart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от 400 до 1000 кв. м;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до 3 этажей.</w:t>
            </w:r>
          </w:p>
          <w:p w:rsidR="003E683C" w:rsidRPr="00CD083B" w:rsidRDefault="003E683C" w:rsidP="009C2FD4">
            <w:pPr>
              <w:pStyle w:val="ConsNormal"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</w:tc>
      </w:tr>
      <w:tr w:rsidR="003E683C" w:rsidRPr="00CD083B" w:rsidTr="009C2FD4">
        <w:tc>
          <w:tcPr>
            <w:tcW w:w="368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Религиозное управление и образование (3.7.2)</w:t>
            </w:r>
          </w:p>
        </w:tc>
        <w:tc>
          <w:tcPr>
            <w:tcW w:w="5674" w:type="dxa"/>
            <w:vMerge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E683C" w:rsidRPr="00CD083B" w:rsidRDefault="003E683C" w:rsidP="003E683C">
      <w:pPr>
        <w:pStyle w:val="a9"/>
        <w:rPr>
          <w:rStyle w:val="5"/>
          <w:rFonts w:ascii="PT Astra Serif" w:hAnsi="PT Astra Serif"/>
          <w:b w:val="0"/>
          <w:color w:val="000000"/>
          <w:lang w:val="ru-RU"/>
        </w:rPr>
      </w:pPr>
      <w:r w:rsidRPr="00CD083B">
        <w:rPr>
          <w:rStyle w:val="5"/>
          <w:rFonts w:ascii="PT Astra Serif" w:hAnsi="PT Astra Serif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9360" w:type="dxa"/>
        <w:tblInd w:w="108" w:type="dxa"/>
        <w:tblLook w:val="04A0"/>
      </w:tblPr>
      <w:tblGrid>
        <w:gridCol w:w="3544"/>
        <w:gridCol w:w="5816"/>
      </w:tblGrid>
      <w:tr w:rsidR="003E683C" w:rsidRPr="00CD083B" w:rsidTr="009C2FD4">
        <w:tc>
          <w:tcPr>
            <w:tcW w:w="3544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CD083B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E683C" w:rsidRPr="00CD083B" w:rsidTr="009C2FD4">
        <w:trPr>
          <w:trHeight w:val="2809"/>
        </w:trPr>
        <w:tc>
          <w:tcPr>
            <w:tcW w:w="3544" w:type="dxa"/>
          </w:tcPr>
          <w:p w:rsidR="003E683C" w:rsidRPr="00CD083B" w:rsidRDefault="003E683C" w:rsidP="009C2FD4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Служебные гаражи (4.9)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CD083B">
              <w:rPr>
                <w:rFonts w:ascii="PT Astra Serif" w:hAnsi="PT Astra Serif"/>
              </w:rPr>
              <w:t>)н</w:t>
            </w:r>
            <w:proofErr w:type="gramEnd"/>
            <w:r w:rsidRPr="00CD083B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CD083B">
              <w:rPr>
                <w:rFonts w:ascii="PT Astra Serif" w:hAnsi="PT Astra Serif"/>
              </w:rPr>
              <w:t>машино-место</w:t>
            </w:r>
            <w:proofErr w:type="spellEnd"/>
            <w:r w:rsidRPr="00CD083B">
              <w:rPr>
                <w:rFonts w:ascii="PT Astra Serif" w:hAnsi="PT Astra Serif"/>
              </w:rPr>
              <w:t xml:space="preserve"> для: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CD083B">
                <w:rPr>
                  <w:rFonts w:ascii="PT Astra Serif" w:hAnsi="PT Astra Serif"/>
                </w:rPr>
                <w:t>30 кв. м</w:t>
              </w:r>
            </w:smartTag>
            <w:r w:rsidRPr="00CD083B">
              <w:rPr>
                <w:rFonts w:ascii="PT Astra Serif" w:hAnsi="PT Astra Serif"/>
              </w:rPr>
              <w:t>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CD083B">
                <w:rPr>
                  <w:rFonts w:ascii="PT Astra Serif" w:hAnsi="PT Astra Serif"/>
                </w:rPr>
                <w:t>-20 кв. м</w:t>
              </w:r>
            </w:smartTag>
            <w:r w:rsidRPr="00CD083B">
              <w:rPr>
                <w:rFonts w:ascii="PT Astra Serif" w:hAnsi="PT Astra Serif"/>
              </w:rPr>
              <w:t>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CD083B">
                <w:rPr>
                  <w:rFonts w:ascii="PT Astra Serif" w:hAnsi="PT Astra Serif"/>
                </w:rPr>
                <w:t>14 кв. м</w:t>
              </w:r>
            </w:smartTag>
            <w:r w:rsidRPr="00CD083B">
              <w:rPr>
                <w:rFonts w:ascii="PT Astra Serif" w:hAnsi="PT Astra Serif"/>
              </w:rPr>
              <w:t>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CD083B">
                <w:rPr>
                  <w:rFonts w:ascii="PT Astra Serif" w:hAnsi="PT Astra Serif"/>
                </w:rPr>
                <w:t>12 кв. м</w:t>
              </w:r>
            </w:smartTag>
            <w:r w:rsidRPr="00CD083B">
              <w:rPr>
                <w:rFonts w:ascii="PT Astra Serif" w:hAnsi="PT Astra Serif"/>
              </w:rPr>
              <w:t>;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CD083B">
                <w:rPr>
                  <w:rFonts w:ascii="PT Astra Serif" w:hAnsi="PT Astra Serif"/>
                </w:rPr>
                <w:t>10 кв. м</w:t>
              </w:r>
            </w:smartTag>
            <w:r w:rsidRPr="00CD083B">
              <w:rPr>
                <w:rFonts w:ascii="PT Astra Serif" w:hAnsi="PT Astra Serif"/>
              </w:rPr>
              <w:t>.</w:t>
            </w:r>
          </w:p>
          <w:p w:rsidR="003E683C" w:rsidRPr="00CD083B" w:rsidRDefault="003E683C" w:rsidP="009C2FD4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CD083B">
              <w:rPr>
                <w:rFonts w:ascii="PT Astra Serif" w:hAnsi="PT Astra Serif"/>
              </w:rPr>
              <w:t>машино-место</w:t>
            </w:r>
            <w:proofErr w:type="spellEnd"/>
            <w:r w:rsidRPr="00CD083B">
              <w:rPr>
                <w:rFonts w:ascii="PT Astra Serif" w:hAnsi="PT Astra Serif"/>
              </w:rPr>
              <w:t xml:space="preserve"> – 25 кв.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683C" w:rsidRPr="00CD083B" w:rsidRDefault="003E683C" w:rsidP="009C2FD4">
            <w:pPr>
              <w:pStyle w:val="ConsNormal"/>
              <w:ind w:left="34" w:right="0" w:firstLine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CD083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3E683C" w:rsidRPr="00CD083B" w:rsidTr="009C2FD4">
        <w:trPr>
          <w:trHeight w:val="844"/>
        </w:trPr>
        <w:tc>
          <w:tcPr>
            <w:tcW w:w="3544" w:type="dxa"/>
          </w:tcPr>
          <w:p w:rsidR="003E683C" w:rsidRPr="00CD083B" w:rsidRDefault="003E683C" w:rsidP="009C2FD4">
            <w:pPr>
              <w:pStyle w:val="aa"/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</w:rPr>
              <w:t>Трубопроводный транспорт (7.5)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3E683C" w:rsidRPr="00CD083B" w:rsidRDefault="003E683C" w:rsidP="003E683C">
      <w:pPr>
        <w:pStyle w:val="a9"/>
        <w:rPr>
          <w:rStyle w:val="5"/>
          <w:rFonts w:ascii="PT Astra Serif" w:hAnsi="PT Astra Serif"/>
          <w:b w:val="0"/>
          <w:color w:val="000000"/>
          <w:lang w:val="ru-RU"/>
        </w:rPr>
      </w:pPr>
      <w:r w:rsidRPr="00CD083B">
        <w:rPr>
          <w:rStyle w:val="5"/>
          <w:rFonts w:ascii="PT Astra Serif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9360" w:type="dxa"/>
        <w:tblInd w:w="108" w:type="dxa"/>
        <w:tblLook w:val="04A0"/>
      </w:tblPr>
      <w:tblGrid>
        <w:gridCol w:w="3544"/>
        <w:gridCol w:w="5816"/>
      </w:tblGrid>
      <w:tr w:rsidR="003E683C" w:rsidRPr="00CD083B" w:rsidTr="009C2FD4">
        <w:tc>
          <w:tcPr>
            <w:tcW w:w="3544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CD083B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E683C" w:rsidRPr="00CD083B" w:rsidTr="009C2FD4">
        <w:tc>
          <w:tcPr>
            <w:tcW w:w="3544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 xml:space="preserve">Парки культуры и отдыха </w:t>
            </w:r>
            <w:r w:rsidRPr="00CD083B">
              <w:rPr>
                <w:rFonts w:ascii="PT Astra Serif" w:hAnsi="PT Astra Serif"/>
                <w:sz w:val="24"/>
                <w:szCs w:val="24"/>
              </w:rPr>
              <w:lastRenderedPageBreak/>
              <w:t>(3.6.2)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Не подлежат установлению.</w:t>
            </w:r>
          </w:p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3E683C" w:rsidRPr="00CD083B" w:rsidTr="009C2FD4">
        <w:tc>
          <w:tcPr>
            <w:tcW w:w="3544" w:type="dxa"/>
          </w:tcPr>
          <w:p w:rsidR="003E683C" w:rsidRPr="00CD083B" w:rsidRDefault="003E683C" w:rsidP="009C2FD4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Хранение автотранспорта (2.7.1) 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 w:rsidRPr="00CD08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683C" w:rsidRPr="00CD083B" w:rsidTr="009C2FD4">
        <w:tc>
          <w:tcPr>
            <w:tcW w:w="3544" w:type="dxa"/>
          </w:tcPr>
          <w:p w:rsidR="003E683C" w:rsidRPr="00CD083B" w:rsidRDefault="003E683C" w:rsidP="009C2FD4">
            <w:pPr>
              <w:rPr>
                <w:rFonts w:ascii="PT Astra Serif" w:hAnsi="PT Astra Serif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Выставочно-ярмарочная деятельность (4.10)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rPr>
                <w:rFonts w:ascii="PT Astra Serif" w:hAnsi="PT Astra Serif"/>
                <w:sz w:val="24"/>
                <w:szCs w:val="24"/>
              </w:rPr>
            </w:pPr>
            <w:r w:rsidRPr="00CD083B">
              <w:rPr>
                <w:rFonts w:ascii="PT Astra Serif" w:hAnsi="PT Astra Serif"/>
                <w:sz w:val="24"/>
                <w:szCs w:val="24"/>
              </w:rPr>
              <w:t>Не подлежат установлению</w:t>
            </w:r>
          </w:p>
        </w:tc>
      </w:tr>
      <w:tr w:rsidR="003E683C" w:rsidRPr="00CD083B" w:rsidTr="009C2FD4">
        <w:tc>
          <w:tcPr>
            <w:tcW w:w="3544" w:type="dxa"/>
          </w:tcPr>
          <w:p w:rsidR="003E683C" w:rsidRPr="00CD083B" w:rsidRDefault="003E683C" w:rsidP="009C2FD4">
            <w:pPr>
              <w:jc w:val="both"/>
              <w:rPr>
                <w:rFonts w:ascii="PT Astra Serif" w:hAnsi="PT Astra Serif"/>
              </w:rPr>
            </w:pPr>
            <w:r w:rsidRPr="00CD083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5816" w:type="dxa"/>
          </w:tcPr>
          <w:p w:rsidR="003E683C" w:rsidRPr="00CD083B" w:rsidRDefault="003E683C" w:rsidP="009C2FD4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CD083B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3E683C" w:rsidRPr="00CD083B" w:rsidRDefault="003E683C" w:rsidP="009C2FD4">
            <w:pPr>
              <w:rPr>
                <w:rFonts w:ascii="PT Astra Serif" w:hAnsi="PT Astra Serif"/>
              </w:rPr>
            </w:pPr>
          </w:p>
        </w:tc>
      </w:tr>
    </w:tbl>
    <w:p w:rsidR="003E683C" w:rsidRPr="00CD083B" w:rsidRDefault="003E683C" w:rsidP="003E683C">
      <w:pPr>
        <w:pStyle w:val="a9"/>
        <w:rPr>
          <w:rFonts w:ascii="PT Astra Serif" w:hAnsi="PT Astra Serif"/>
          <w:b/>
          <w:i/>
          <w:lang w:val="ru-RU"/>
        </w:rPr>
      </w:pPr>
      <w:r w:rsidRPr="00CD083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3E683C" w:rsidRPr="00CD083B" w:rsidRDefault="003E683C" w:rsidP="003E683C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CD083B">
        <w:rPr>
          <w:rFonts w:ascii="PT Astra Serif" w:hAnsi="PT Astra Serif"/>
          <w:lang w:val="ru-RU"/>
        </w:rPr>
        <w:t>Санитарно-защитная зона;</w:t>
      </w:r>
    </w:p>
    <w:p w:rsidR="003E683C" w:rsidRPr="00CD083B" w:rsidRDefault="003E683C" w:rsidP="003E683C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CD083B">
        <w:rPr>
          <w:rFonts w:ascii="PT Astra Serif" w:hAnsi="PT Astra Serif"/>
          <w:lang w:val="ru-RU"/>
        </w:rPr>
        <w:t>Водоохранная</w:t>
      </w:r>
      <w:proofErr w:type="spellEnd"/>
      <w:r w:rsidRPr="00CD083B">
        <w:rPr>
          <w:rFonts w:ascii="PT Astra Serif" w:hAnsi="PT Astra Serif"/>
          <w:lang w:val="ru-RU"/>
        </w:rPr>
        <w:t xml:space="preserve"> зона;</w:t>
      </w:r>
    </w:p>
    <w:p w:rsidR="003E683C" w:rsidRPr="00CD083B" w:rsidRDefault="003E683C" w:rsidP="003E683C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CD083B">
        <w:rPr>
          <w:rFonts w:ascii="PT Astra Serif" w:hAnsi="PT Astra Serif"/>
          <w:lang w:val="ru-RU"/>
        </w:rPr>
        <w:t>Прибрежная защитная полоса;</w:t>
      </w:r>
    </w:p>
    <w:p w:rsidR="003E683C" w:rsidRPr="00CD083B" w:rsidRDefault="003E683C" w:rsidP="003E683C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CD083B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3E683C" w:rsidRPr="00CD083B" w:rsidRDefault="003E683C" w:rsidP="003E683C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CD083B">
        <w:rPr>
          <w:rFonts w:ascii="PT Astra Serif" w:hAnsi="PT Astra Serif"/>
          <w:lang w:val="ru-RU"/>
        </w:rPr>
        <w:t>Охранные зоны инженерных коммуникаций;</w:t>
      </w:r>
    </w:p>
    <w:p w:rsidR="003E683C" w:rsidRPr="00CD083B" w:rsidRDefault="003E683C" w:rsidP="003E683C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CD083B">
        <w:rPr>
          <w:rFonts w:ascii="PT Astra Serif" w:hAnsi="PT Astra Serif"/>
          <w:lang w:val="ru-RU"/>
        </w:rPr>
        <w:t>Придорожные полосы.</w:t>
      </w:r>
    </w:p>
    <w:p w:rsidR="003E683C" w:rsidRPr="00CD083B" w:rsidRDefault="003E683C" w:rsidP="003E683C">
      <w:pPr>
        <w:pStyle w:val="a9"/>
        <w:rPr>
          <w:rFonts w:ascii="PT Astra Serif" w:hAnsi="PT Astra Serif"/>
          <w:lang w:val="ru-RU"/>
        </w:rPr>
      </w:pPr>
      <w:r w:rsidRPr="00CD083B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3E683C" w:rsidRDefault="003E683C" w:rsidP="003E683C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683C" w:rsidRPr="00D71E9A" w:rsidRDefault="003E683C" w:rsidP="00F06EF1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683C" w:rsidRPr="00D71E9A" w:rsidSect="003A2DD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96" w:rsidRDefault="00944796" w:rsidP="00F5726C">
      <w:pPr>
        <w:spacing w:after="0" w:line="240" w:lineRule="auto"/>
      </w:pPr>
      <w:r>
        <w:separator/>
      </w:r>
    </w:p>
  </w:endnote>
  <w:endnote w:type="continuationSeparator" w:id="0">
    <w:p w:rsidR="00944796" w:rsidRDefault="00944796" w:rsidP="00F5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96" w:rsidRDefault="00944796" w:rsidP="00F5726C">
      <w:pPr>
        <w:spacing w:after="0" w:line="240" w:lineRule="auto"/>
      </w:pPr>
      <w:r>
        <w:separator/>
      </w:r>
    </w:p>
  </w:footnote>
  <w:footnote w:type="continuationSeparator" w:id="0">
    <w:p w:rsidR="00944796" w:rsidRDefault="00944796" w:rsidP="00F57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2259D"/>
    <w:rsid w:val="000701E0"/>
    <w:rsid w:val="000A1BDA"/>
    <w:rsid w:val="000B7492"/>
    <w:rsid w:val="000D25D6"/>
    <w:rsid w:val="000F3216"/>
    <w:rsid w:val="00106FA9"/>
    <w:rsid w:val="00143281"/>
    <w:rsid w:val="00152FD1"/>
    <w:rsid w:val="0017650E"/>
    <w:rsid w:val="00192B4A"/>
    <w:rsid w:val="001B2715"/>
    <w:rsid w:val="001E2123"/>
    <w:rsid w:val="001F66F0"/>
    <w:rsid w:val="00287399"/>
    <w:rsid w:val="002A400E"/>
    <w:rsid w:val="002B49D9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33A0"/>
    <w:rsid w:val="00397CB1"/>
    <w:rsid w:val="003A2DDE"/>
    <w:rsid w:val="003C0DDF"/>
    <w:rsid w:val="003C30DA"/>
    <w:rsid w:val="003C5550"/>
    <w:rsid w:val="003C7A2D"/>
    <w:rsid w:val="003E683C"/>
    <w:rsid w:val="003E6E45"/>
    <w:rsid w:val="003F0A27"/>
    <w:rsid w:val="004140A6"/>
    <w:rsid w:val="00434D49"/>
    <w:rsid w:val="004364D5"/>
    <w:rsid w:val="004722CE"/>
    <w:rsid w:val="00476D14"/>
    <w:rsid w:val="0049351C"/>
    <w:rsid w:val="004B4E07"/>
    <w:rsid w:val="004D3BB8"/>
    <w:rsid w:val="004E3973"/>
    <w:rsid w:val="005117A2"/>
    <w:rsid w:val="005434A3"/>
    <w:rsid w:val="005559BE"/>
    <w:rsid w:val="00555EC1"/>
    <w:rsid w:val="005711C7"/>
    <w:rsid w:val="00572D7E"/>
    <w:rsid w:val="005D36B9"/>
    <w:rsid w:val="005D6C74"/>
    <w:rsid w:val="005F1643"/>
    <w:rsid w:val="005F1C39"/>
    <w:rsid w:val="00645805"/>
    <w:rsid w:val="00645AB6"/>
    <w:rsid w:val="006502B6"/>
    <w:rsid w:val="0065266D"/>
    <w:rsid w:val="006F61E8"/>
    <w:rsid w:val="00714078"/>
    <w:rsid w:val="007842D8"/>
    <w:rsid w:val="00787889"/>
    <w:rsid w:val="007B7865"/>
    <w:rsid w:val="0080093B"/>
    <w:rsid w:val="00805B97"/>
    <w:rsid w:val="0081764D"/>
    <w:rsid w:val="00824163"/>
    <w:rsid w:val="0083023E"/>
    <w:rsid w:val="00855AA1"/>
    <w:rsid w:val="00892716"/>
    <w:rsid w:val="008D4AF8"/>
    <w:rsid w:val="00917A81"/>
    <w:rsid w:val="009208F1"/>
    <w:rsid w:val="00922BA1"/>
    <w:rsid w:val="00933CB9"/>
    <w:rsid w:val="00941701"/>
    <w:rsid w:val="00942EAC"/>
    <w:rsid w:val="00944796"/>
    <w:rsid w:val="009670C0"/>
    <w:rsid w:val="009A58AF"/>
    <w:rsid w:val="009B01F1"/>
    <w:rsid w:val="009D2312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62D2A"/>
    <w:rsid w:val="00A80073"/>
    <w:rsid w:val="00A80BA1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57FEC"/>
    <w:rsid w:val="00B7305D"/>
    <w:rsid w:val="00BA0403"/>
    <w:rsid w:val="00BA0B6C"/>
    <w:rsid w:val="00BC4180"/>
    <w:rsid w:val="00BF217F"/>
    <w:rsid w:val="00C1548F"/>
    <w:rsid w:val="00C156C1"/>
    <w:rsid w:val="00C35C47"/>
    <w:rsid w:val="00C6566F"/>
    <w:rsid w:val="00CA5795"/>
    <w:rsid w:val="00CE568D"/>
    <w:rsid w:val="00CF1AD8"/>
    <w:rsid w:val="00CF6C23"/>
    <w:rsid w:val="00D22721"/>
    <w:rsid w:val="00D2727E"/>
    <w:rsid w:val="00D41F8A"/>
    <w:rsid w:val="00D47B76"/>
    <w:rsid w:val="00D61B99"/>
    <w:rsid w:val="00D6405D"/>
    <w:rsid w:val="00D71E9A"/>
    <w:rsid w:val="00D84CF7"/>
    <w:rsid w:val="00D86272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42BEB"/>
    <w:rsid w:val="00E45B74"/>
    <w:rsid w:val="00E56139"/>
    <w:rsid w:val="00EA1195"/>
    <w:rsid w:val="00EA1493"/>
    <w:rsid w:val="00EC527C"/>
    <w:rsid w:val="00EF17CE"/>
    <w:rsid w:val="00EF2E73"/>
    <w:rsid w:val="00F0500E"/>
    <w:rsid w:val="00F06EF1"/>
    <w:rsid w:val="00F41611"/>
    <w:rsid w:val="00F5726C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F57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5726C"/>
  </w:style>
  <w:style w:type="paragraph" w:styleId="af3">
    <w:name w:val="footer"/>
    <w:basedOn w:val="a"/>
    <w:link w:val="af4"/>
    <w:uiPriority w:val="99"/>
    <w:semiHidden/>
    <w:unhideWhenUsed/>
    <w:rsid w:val="00F57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5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9296-C59F-4081-B927-7FB45063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2023-05-24T07:06:00Z</cp:lastPrinted>
  <dcterms:created xsi:type="dcterms:W3CDTF">2023-05-17T08:20:00Z</dcterms:created>
  <dcterms:modified xsi:type="dcterms:W3CDTF">2023-06-01T11:21:00Z</dcterms:modified>
</cp:coreProperties>
</file>