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A8" w:rsidRPr="00DE29A8" w:rsidRDefault="00DE29A8" w:rsidP="00DE29A8">
      <w:pPr>
        <w:autoSpaceDE w:val="0"/>
        <w:autoSpaceDN w:val="0"/>
        <w:adjustRightInd w:val="0"/>
        <w:spacing w:before="300" w:after="2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sub_1"/>
      <w:r w:rsidRPr="00DE29A8">
        <w:rPr>
          <w:rFonts w:ascii="Times New Roman" w:hAnsi="Times New Roman" w:cs="Times New Roman"/>
          <w:b/>
          <w:bCs/>
          <w:sz w:val="28"/>
          <w:szCs w:val="28"/>
        </w:rPr>
        <w:t>Последствия приема на работу лица, не прошедшего обязательный предварительный медицинский осмотр</w:t>
      </w:r>
    </w:p>
    <w:bookmarkEnd w:id="0"/>
    <w:p w:rsidR="00DE29A8" w:rsidRPr="00DE29A8" w:rsidRDefault="00DE29A8" w:rsidP="00DE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9A8">
        <w:rPr>
          <w:rFonts w:ascii="Times New Roman" w:hAnsi="Times New Roman" w:cs="Times New Roman"/>
          <w:sz w:val="28"/>
          <w:szCs w:val="28"/>
        </w:rPr>
        <w:t>Трудовой договор с лицами, в отношении которых ТК РФ или иным федеральным законом установлена обязанность по прохождению предварительного медицинского осмотра, может быть заключен только после такого осмотра при отсутствии у работника противопоказаний. Когда соискатель отказывается проходить обязательный предварительный медицинский осмотр либо по результатам такого осмотра у него выявлены противопоказания к выполнению той работы, на которую он претендует, работодатель должен отказать такому лицу в заключении трудового договора.</w:t>
      </w:r>
    </w:p>
    <w:p w:rsidR="00DE29A8" w:rsidRPr="00DE29A8" w:rsidRDefault="00DE29A8" w:rsidP="00DE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9A8">
        <w:rPr>
          <w:rFonts w:ascii="Times New Roman" w:hAnsi="Times New Roman" w:cs="Times New Roman"/>
          <w:sz w:val="28"/>
          <w:szCs w:val="28"/>
        </w:rPr>
        <w:t xml:space="preserve">Следует иметь в виду, что в соответствии с </w:t>
      </w:r>
      <w:hyperlink r:id="rId4" w:history="1">
        <w:r w:rsidRPr="00DE29A8">
          <w:rPr>
            <w:rFonts w:ascii="Times New Roman" w:hAnsi="Times New Roman" w:cs="Times New Roman"/>
            <w:sz w:val="28"/>
            <w:szCs w:val="28"/>
          </w:rPr>
          <w:t>частью первой ст. 84</w:t>
        </w:r>
      </w:hyperlink>
      <w:r w:rsidRPr="00DE29A8">
        <w:rPr>
          <w:rFonts w:ascii="Times New Roman" w:hAnsi="Times New Roman" w:cs="Times New Roman"/>
          <w:sz w:val="28"/>
          <w:szCs w:val="28"/>
        </w:rPr>
        <w:t xml:space="preserve"> ТК РФ трудовой договор прекращается вследствие нарушения установленных ТК РФ или иным федеральным законом правил его заключения, если нарушение этих правил исключает возможность продолжения работы. В частности, трудовой договор подлежит прекращению в случае его заключения на выполнение работы, противопоказанной работнику по состоянию здоровья в соответствии с медицинским заключением, выданным в установленном порядке.</w:t>
      </w:r>
    </w:p>
    <w:p w:rsidR="00DE29A8" w:rsidRPr="00DE29A8" w:rsidRDefault="00DE29A8" w:rsidP="00DE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9A8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DE29A8">
          <w:rPr>
            <w:rFonts w:ascii="Times New Roman" w:hAnsi="Times New Roman" w:cs="Times New Roman"/>
            <w:sz w:val="28"/>
            <w:szCs w:val="28"/>
          </w:rPr>
          <w:t>части второй ст. 84</w:t>
        </w:r>
      </w:hyperlink>
      <w:r w:rsidRPr="00DE29A8">
        <w:rPr>
          <w:rFonts w:ascii="Times New Roman" w:hAnsi="Times New Roman" w:cs="Times New Roman"/>
          <w:sz w:val="28"/>
          <w:szCs w:val="28"/>
        </w:rPr>
        <w:t xml:space="preserve"> ТК РФ в этом случае трудовой договор прекращается,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 При этом работодатель обязан предлагать работнику все отвечающие указанным требованиям вакансии, имеющиеся у него в данной местности. Предлагать вакансии в других местностях работодатель обязан, если это предусмотрено коллективным договором, соглашениями, трудовым договором.</w:t>
      </w:r>
    </w:p>
    <w:p w:rsidR="00DE29A8" w:rsidRPr="00DE29A8" w:rsidRDefault="00DE29A8" w:rsidP="00DE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9A8">
        <w:rPr>
          <w:rFonts w:ascii="Times New Roman" w:hAnsi="Times New Roman" w:cs="Times New Roman"/>
          <w:sz w:val="28"/>
          <w:szCs w:val="28"/>
        </w:rPr>
        <w:t xml:space="preserve">Кроме того, в соответствии с </w:t>
      </w:r>
      <w:hyperlink r:id="rId6" w:history="1">
        <w:r w:rsidRPr="00DE29A8">
          <w:rPr>
            <w:rFonts w:ascii="Times New Roman" w:hAnsi="Times New Roman" w:cs="Times New Roman"/>
            <w:sz w:val="28"/>
            <w:szCs w:val="28"/>
          </w:rPr>
          <w:t>частью первой ст. 76</w:t>
        </w:r>
      </w:hyperlink>
      <w:r w:rsidRPr="00DE29A8">
        <w:rPr>
          <w:rFonts w:ascii="Times New Roman" w:hAnsi="Times New Roman" w:cs="Times New Roman"/>
          <w:sz w:val="28"/>
          <w:szCs w:val="28"/>
        </w:rPr>
        <w:t xml:space="preserve"> ТК РФ работодатель обязан отстранить от работы (не допускать к работе) работника, не прошедшего в установленном порядке обязательный медицинский осмотр, а также при выявлении в соответствии с медицинским заключением противопоказаний для выполнения работником работы, обусловленной трудовым договором. При этом по общему правилу период отстранения работника от работы не оплачивается, однако в случаях отстранения от работы работника, который не прошел обязательный медицинский осмотр не по своей вине, ему производится оплата за все время отстранения от работы как за простой (</w:t>
      </w:r>
      <w:hyperlink r:id="rId7" w:history="1">
        <w:r w:rsidRPr="00DE29A8">
          <w:rPr>
            <w:rFonts w:ascii="Times New Roman" w:hAnsi="Times New Roman" w:cs="Times New Roman"/>
            <w:sz w:val="28"/>
            <w:szCs w:val="28"/>
          </w:rPr>
          <w:t>часть третья ст. 76</w:t>
        </w:r>
      </w:hyperlink>
      <w:r w:rsidRPr="00DE29A8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DE29A8" w:rsidRPr="00DE29A8" w:rsidRDefault="00DE29A8" w:rsidP="00DE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9A8">
        <w:rPr>
          <w:rFonts w:ascii="Times New Roman" w:hAnsi="Times New Roman" w:cs="Times New Roman"/>
          <w:sz w:val="28"/>
          <w:szCs w:val="28"/>
        </w:rPr>
        <w:t xml:space="preserve">Таким образом, если работник был принят на работу, несмотря на наличие противопоказаний, выявленных в результате предварительного медицинского осмотра, необходимо отстранить его от работы (без оплаты) и предложить перевод (при наличии вакансий). Если другой работы, которую работник согласен выполнять, не оказалось, оформляется прекращение трудового договора по </w:t>
      </w:r>
      <w:hyperlink r:id="rId8" w:history="1">
        <w:r w:rsidRPr="00DE29A8">
          <w:rPr>
            <w:rFonts w:ascii="Times New Roman" w:hAnsi="Times New Roman" w:cs="Times New Roman"/>
            <w:sz w:val="28"/>
            <w:szCs w:val="28"/>
          </w:rPr>
          <w:t>п. 11 части первой ст. 77</w:t>
        </w:r>
      </w:hyperlink>
      <w:r w:rsidRPr="00DE29A8">
        <w:rPr>
          <w:rFonts w:ascii="Times New Roman" w:hAnsi="Times New Roman" w:cs="Times New Roman"/>
          <w:sz w:val="28"/>
          <w:szCs w:val="28"/>
        </w:rPr>
        <w:t xml:space="preserve"> ТК РФ. В таком случае работнику выплачивается выходное пособие в размере среднего месячного заработка (</w:t>
      </w:r>
      <w:hyperlink r:id="rId9" w:history="1">
        <w:r w:rsidRPr="00DE29A8">
          <w:rPr>
            <w:rFonts w:ascii="Times New Roman" w:hAnsi="Times New Roman" w:cs="Times New Roman"/>
            <w:sz w:val="28"/>
            <w:szCs w:val="28"/>
          </w:rPr>
          <w:t>часть третья ст. 84</w:t>
        </w:r>
      </w:hyperlink>
      <w:r w:rsidRPr="00DE29A8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DE29A8" w:rsidRPr="00DE29A8" w:rsidRDefault="00DE29A8" w:rsidP="00DE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29A8">
        <w:rPr>
          <w:rFonts w:ascii="Times New Roman" w:hAnsi="Times New Roman" w:cs="Times New Roman"/>
          <w:sz w:val="28"/>
          <w:szCs w:val="28"/>
        </w:rPr>
        <w:lastRenderedPageBreak/>
        <w:t>Если же работодатель до заключения трудового договора с работником не обеспечил прохождение им предварительного медицинского осмотра, такого работника необходимо отстранить от работы (с оплатой) и направить на медицинский осмотр. Если в ходе такого осмотра препятствий для продолжения работы выявлено не будет, работодателю необходимо допустить работника до работы. При обнаружении противопоказаний осуществляется перевод либо увольнение в указанном выше порядке.</w:t>
      </w:r>
    </w:p>
    <w:p w:rsidR="00DE29A8" w:rsidRPr="00DE29A8" w:rsidRDefault="00DE29A8" w:rsidP="00DE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4"/>
      <w:r w:rsidRPr="00DE29A8">
        <w:rPr>
          <w:rFonts w:ascii="Times New Roman" w:hAnsi="Times New Roman" w:cs="Times New Roman"/>
          <w:sz w:val="28"/>
          <w:szCs w:val="28"/>
        </w:rPr>
        <w:t xml:space="preserve">За допуск работника к исполнению им трудовых обязанностей без прохождения обязательного предварительного медицинского осмотра или при наличии медицинских противопоказаний </w:t>
      </w:r>
      <w:hyperlink r:id="rId10" w:history="1">
        <w:r w:rsidRPr="00DE29A8">
          <w:rPr>
            <w:rFonts w:ascii="Times New Roman" w:hAnsi="Times New Roman" w:cs="Times New Roman"/>
            <w:sz w:val="28"/>
            <w:szCs w:val="28"/>
          </w:rPr>
          <w:t>частью 3 ст. 5.27.1</w:t>
        </w:r>
      </w:hyperlink>
      <w:r w:rsidRPr="00DE29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29A8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Pr="00DE29A8">
        <w:rPr>
          <w:rFonts w:ascii="Times New Roman" w:hAnsi="Times New Roman" w:cs="Times New Roman"/>
          <w:sz w:val="28"/>
          <w:szCs w:val="28"/>
        </w:rPr>
        <w:t xml:space="preserve"> РФ предусмотрена административная ответственность в виде штрафа в размере от 15 до 25 тысяч рублей - для должностных лиц и предпринимателей, от 110 до 130 тысяч рублей - для юридических лиц.</w:t>
      </w:r>
    </w:p>
    <w:bookmarkEnd w:id="1"/>
    <w:p w:rsidR="00DE29A8" w:rsidRPr="00DE29A8" w:rsidRDefault="00DE29A8" w:rsidP="00DE29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D36A7" w:rsidRPr="00DE29A8" w:rsidRDefault="006D36A7">
      <w:pPr>
        <w:rPr>
          <w:rFonts w:ascii="Times New Roman" w:hAnsi="Times New Roman" w:cs="Times New Roman"/>
          <w:sz w:val="28"/>
          <w:szCs w:val="28"/>
        </w:rPr>
      </w:pPr>
    </w:p>
    <w:sectPr w:rsidR="006D36A7" w:rsidRPr="00DE29A8" w:rsidSect="00DE29A8">
      <w:pgSz w:w="11900" w:h="16800"/>
      <w:pgMar w:top="709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DE29A8"/>
    <w:rsid w:val="006D36A7"/>
    <w:rsid w:val="00DE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E29A8"/>
    <w:rPr>
      <w:color w:val="106BBE"/>
    </w:rPr>
  </w:style>
  <w:style w:type="paragraph" w:customStyle="1" w:styleId="a4">
    <w:name w:val="Заголовок ЭР (левое окно)"/>
    <w:basedOn w:val="a"/>
    <w:next w:val="a"/>
    <w:uiPriority w:val="99"/>
    <w:rsid w:val="00DE29A8"/>
    <w:pPr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77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25268.76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25268.7601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12025268.8402" TargetMode="External"/><Relationship Id="rId10" Type="http://schemas.openxmlformats.org/officeDocument/2006/relationships/hyperlink" Target="garantF1://12025267.52713" TargetMode="External"/><Relationship Id="rId4" Type="http://schemas.openxmlformats.org/officeDocument/2006/relationships/hyperlink" Target="garantF1://12025268.8401" TargetMode="External"/><Relationship Id="rId9" Type="http://schemas.openxmlformats.org/officeDocument/2006/relationships/hyperlink" Target="garantF1://12025268.8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3485</Characters>
  <Application>Microsoft Office Word</Application>
  <DocSecurity>0</DocSecurity>
  <Lines>29</Lines>
  <Paragraphs>8</Paragraphs>
  <ScaleCrop>false</ScaleCrop>
  <Company>Администрция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3</cp:revision>
  <dcterms:created xsi:type="dcterms:W3CDTF">2018-09-17T11:45:00Z</dcterms:created>
  <dcterms:modified xsi:type="dcterms:W3CDTF">2018-09-17T11:46:00Z</dcterms:modified>
</cp:coreProperties>
</file>