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4" w:type="dxa"/>
        <w:tblInd w:w="-432" w:type="dxa"/>
        <w:tblLook w:val="0000"/>
      </w:tblPr>
      <w:tblGrid>
        <w:gridCol w:w="9754"/>
      </w:tblGrid>
      <w:tr w:rsidR="001D1CD9" w:rsidRPr="001D1CD9" w:rsidTr="00456E0D">
        <w:trPr>
          <w:cantSplit/>
          <w:tblHeader/>
        </w:trPr>
        <w:tc>
          <w:tcPr>
            <w:tcW w:w="97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D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3110" cy="1054100"/>
                  <wp:effectExtent l="19050" t="0" r="8890" b="0"/>
                  <wp:docPr id="4" name="Рисунок 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BDD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РАЙОННОЕ СОБРАНИЕ</w:t>
            </w: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BDD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BDD" w:rsidRPr="00631BDD" w:rsidRDefault="00631BDD" w:rsidP="000A137D">
            <w:pPr>
              <w:pStyle w:val="1"/>
              <w:rPr>
                <w:szCs w:val="28"/>
              </w:rPr>
            </w:pPr>
            <w:proofErr w:type="gramStart"/>
            <w:r w:rsidRPr="00631BDD">
              <w:rPr>
                <w:szCs w:val="28"/>
              </w:rPr>
              <w:t>Р</w:t>
            </w:r>
            <w:proofErr w:type="gramEnd"/>
            <w:r w:rsidRPr="00631BDD">
              <w:rPr>
                <w:szCs w:val="28"/>
              </w:rPr>
              <w:t xml:space="preserve"> Е Ш Е Н И Е </w:t>
            </w: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BDD" w:rsidRP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437" w:type="dxa"/>
              <w:tblLook w:val="0000"/>
            </w:tblPr>
            <w:tblGrid>
              <w:gridCol w:w="573"/>
              <w:gridCol w:w="1562"/>
              <w:gridCol w:w="567"/>
              <w:gridCol w:w="1735"/>
            </w:tblGrid>
            <w:tr w:rsidR="00631BDD" w:rsidRPr="00631BDD" w:rsidTr="00631BDD">
              <w:trPr>
                <w:cantSplit/>
                <w:trHeight w:val="322"/>
              </w:trPr>
              <w:tc>
                <w:tcPr>
                  <w:tcW w:w="573" w:type="dxa"/>
                  <w:vMerge w:val="restart"/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B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1562" w:type="dxa"/>
                  <w:vMerge w:val="restart"/>
                  <w:tcBorders>
                    <w:bottom w:val="dotted" w:sz="4" w:space="0" w:color="auto"/>
                  </w:tcBorders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23.09.2020</w:t>
                  </w:r>
                </w:p>
              </w:tc>
              <w:tc>
                <w:tcPr>
                  <w:tcW w:w="567" w:type="dxa"/>
                  <w:vMerge w:val="restart"/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B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35" w:type="dxa"/>
                  <w:vMerge w:val="restart"/>
                  <w:tcBorders>
                    <w:bottom w:val="dotted" w:sz="4" w:space="0" w:color="auto"/>
                  </w:tcBorders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</w:tr>
            <w:tr w:rsidR="00631BDD" w:rsidRPr="00631BDD" w:rsidTr="00631BDD">
              <w:trPr>
                <w:cantSplit/>
                <w:trHeight w:val="322"/>
              </w:trPr>
              <w:tc>
                <w:tcPr>
                  <w:tcW w:w="573" w:type="dxa"/>
                  <w:vMerge/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bottom w:val="dotted" w:sz="4" w:space="0" w:color="auto"/>
                  </w:tcBorders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bottom w:val="dotted" w:sz="4" w:space="0" w:color="auto"/>
                  </w:tcBorders>
                  <w:vAlign w:val="bottom"/>
                </w:tcPr>
                <w:p w:rsidR="00631BDD" w:rsidRPr="00631BDD" w:rsidRDefault="00631BDD" w:rsidP="000A1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31BDD" w:rsidRDefault="00631BDD" w:rsidP="000A137D">
            <w:pPr>
              <w:spacing w:after="0" w:line="240" w:lineRule="auto"/>
              <w:rPr>
                <w:sz w:val="28"/>
              </w:rPr>
            </w:pPr>
          </w:p>
          <w:p w:rsidR="001D1CD9" w:rsidRPr="00114E88" w:rsidRDefault="00114E88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дополнений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</w:t>
            </w:r>
            <w:r w:rsidR="001D1CD9" w:rsidRPr="001D1CD9">
              <w:rPr>
                <w:rFonts w:ascii="Times New Roman" w:hAnsi="Times New Roman" w:cs="Times New Roman"/>
                <w:sz w:val="26"/>
                <w:szCs w:val="26"/>
              </w:rPr>
              <w:t>оложени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D1CD9"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об оплате труда и стимулировании работников муниципальных бюджетных и казенных общеобразовательных учреждений Красноармейского муниципального района Саратовской области</w:t>
            </w:r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375" w:rsidRDefault="001D1CD9" w:rsidP="000A13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144 Трудового кодекса Российской Федерации, ст. 53 Федерального закона от 06 октября 2003 года № 131-ФЗ «Об общих принципах</w:t>
            </w:r>
            <w:r w:rsidR="0091637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местного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 в Российской Федерации</w:t>
            </w:r>
            <w:r w:rsidR="009163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, постановлением Правительства Саратовской области от 16 июня 2008 года № 254-П «О новой системе оплаты труда работников государственных общеобразовательных учреждений», Закона Саратовской области от 3 декабря 2009  года № 203-ЗСО «Об определении объема субвенций</w:t>
            </w:r>
            <w:proofErr w:type="gramEnd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из областного бюджета на финансовое обеспечение образовательной деятельности муниципальных общеобразовательных учреждений и о порядке определения нормативов финансового обеспечения образовательной деятельности муниципальных общеобразовательных учреждений», постановлением Правительства Саратовской области от 1 сентября 2020 года № 745-П «О порядке предоставления из областного бюджета субвенции бюджетам муниципальных районов и городских округов области на ежемесячное денежное вознаграждение за классное руко</w:t>
            </w:r>
            <w:r w:rsidR="00916375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дство педагогическим работникам муниципальных общеобразовательных организаций», Уставом</w:t>
            </w:r>
            <w:proofErr w:type="gramEnd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Красноармейского муниципального района</w:t>
            </w:r>
            <w:r w:rsidR="009163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Красноармейское районное Собрание </w:t>
            </w:r>
            <w:r w:rsidR="009163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РЕШИЛО:</w:t>
            </w:r>
          </w:p>
          <w:p w:rsidR="00631BDD" w:rsidRPr="000A137D" w:rsidRDefault="000A137D" w:rsidP="000A13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3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51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в Положение об оплате труда и стимулировании работников муниципальных бюджетных и казенных общеобразовательных учреждений Красноармейского муниципального района Саратовской области, утвержденное решением Красноармейского районного Собрания от 17.05.2013 № 36»,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следующие </w:t>
            </w:r>
            <w:r w:rsidRPr="00351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дополнения:</w:t>
            </w:r>
            <w:r w:rsidRPr="00351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137D" w:rsidRPr="00941396" w:rsidRDefault="000A137D" w:rsidP="000A13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96">
              <w:rPr>
                <w:rFonts w:ascii="Times New Roman" w:hAnsi="Times New Roman" w:cs="Times New Roman"/>
                <w:sz w:val="28"/>
                <w:szCs w:val="28"/>
              </w:rPr>
              <w:t xml:space="preserve">- Дополнить </w:t>
            </w:r>
            <w:r w:rsidRPr="00941396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разделом Х</w:t>
            </w:r>
            <w:r w:rsidRPr="00941396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:rsidR="000A137D" w:rsidRPr="00941396" w:rsidRDefault="000A137D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3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Х. О ежемесячном денежном вознаграждении за классное руководство педагогическим работникам муниципальных общеобразовательных учреждений</w:t>
            </w:r>
            <w:r w:rsidRPr="009413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31BDD" w:rsidRDefault="00631BDD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375">
              <w:rPr>
                <w:rFonts w:ascii="Times New Roman" w:hAnsi="Times New Roman" w:cs="Times New Roman"/>
                <w:b/>
                <w:sz w:val="26"/>
                <w:szCs w:val="26"/>
              </w:rPr>
              <w:t>РЕШИЛО:</w:t>
            </w:r>
          </w:p>
          <w:p w:rsidR="00916375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1. Внести изменения </w:t>
            </w:r>
            <w:r w:rsidR="00087DF4">
              <w:rPr>
                <w:rFonts w:ascii="Times New Roman" w:hAnsi="Times New Roman" w:cs="Times New Roman"/>
                <w:sz w:val="26"/>
                <w:szCs w:val="26"/>
              </w:rPr>
              <w:t>в П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оложени</w:t>
            </w:r>
            <w:r w:rsidR="00087DF4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об оплате труда и стимулировании работников муниципальных бюджетных и казенных общеобразовательных учреждений Красноармейского муниципального района Саратовской области</w:t>
            </w:r>
            <w:r w:rsidR="00087DF4">
              <w:rPr>
                <w:rFonts w:ascii="Times New Roman" w:hAnsi="Times New Roman" w:cs="Times New Roman"/>
                <w:sz w:val="26"/>
                <w:szCs w:val="26"/>
              </w:rPr>
              <w:t>, утвержденное</w:t>
            </w:r>
            <w:r w:rsidR="00087DF4"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решение</w:t>
            </w:r>
            <w:r w:rsidR="00087DF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87DF4"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Красноармейского районного Собрания от 17.05.2013 № 36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7DF4">
              <w:rPr>
                <w:rFonts w:ascii="Times New Roman" w:hAnsi="Times New Roman" w:cs="Times New Roman"/>
                <w:sz w:val="26"/>
                <w:szCs w:val="26"/>
              </w:rPr>
              <w:t>, согласно Приложению.</w:t>
            </w:r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2. 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1D1CD9" w:rsidRPr="001D1CD9" w:rsidRDefault="001D1CD9" w:rsidP="000A137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3. Настоящее решение вступает в силу с момента принятия и распространяется на </w:t>
            </w:r>
            <w:proofErr w:type="gram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правоотношения</w:t>
            </w:r>
            <w:proofErr w:type="gramEnd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возникшие с 01.09.2020 года.</w:t>
            </w:r>
          </w:p>
          <w:p w:rsidR="001D1CD9" w:rsidRPr="001D1CD9" w:rsidRDefault="001D1CD9" w:rsidP="000A137D">
            <w:pPr>
              <w:spacing w:after="0" w:line="240" w:lineRule="auto"/>
              <w:ind w:firstLine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E0D" w:rsidRDefault="00456E0D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E0D" w:rsidRPr="001D1CD9" w:rsidRDefault="00456E0D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6E0D" w:rsidRPr="001D1CD9" w:rsidRDefault="00456E0D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Красноармейского</w:t>
            </w:r>
            <w:proofErr w:type="gramEnd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6E0D" w:rsidRPr="001D1CD9" w:rsidRDefault="00456E0D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Собрания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Л.В. Герасимова                                                  </w:t>
            </w:r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gram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Красноармейского</w:t>
            </w:r>
            <w:proofErr w:type="gramEnd"/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                                                                 </w:t>
            </w:r>
            <w:r w:rsidR="00456E0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proofErr w:type="spellStart"/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А.В.Петаев</w:t>
            </w:r>
            <w:proofErr w:type="spellEnd"/>
          </w:p>
          <w:p w:rsidR="001D1CD9" w:rsidRPr="001D1CD9" w:rsidRDefault="001D1CD9" w:rsidP="000A1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1D1CD9" w:rsidRPr="001D1CD9" w:rsidRDefault="001D1CD9" w:rsidP="000A137D">
            <w:pPr>
              <w:tabs>
                <w:tab w:val="left" w:pos="96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к решению районного Собрания</w:t>
            </w:r>
          </w:p>
          <w:p w:rsidR="001D1CD9" w:rsidRPr="001D1CD9" w:rsidRDefault="001D1CD9" w:rsidP="000A13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1CD9">
              <w:rPr>
                <w:rFonts w:ascii="Times New Roman" w:hAnsi="Times New Roman" w:cs="Times New Roman"/>
                <w:sz w:val="26"/>
                <w:szCs w:val="26"/>
              </w:rPr>
              <w:t>от _____________ № ______</w:t>
            </w:r>
          </w:p>
        </w:tc>
      </w:tr>
    </w:tbl>
    <w:p w:rsidR="00941396" w:rsidRPr="00941396" w:rsidRDefault="00941396" w:rsidP="000A137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396">
        <w:rPr>
          <w:rFonts w:ascii="Times New Roman" w:hAnsi="Times New Roman" w:cs="Times New Roman"/>
          <w:sz w:val="28"/>
          <w:szCs w:val="28"/>
        </w:rPr>
        <w:lastRenderedPageBreak/>
        <w:t>Выплата ежемесячного денежного вознаграждения за классное руководство педагогическим работникам муниципальных общеобразовательных учреждений (но не более размера двух выплат ежемесячного денежного вознаграждения одному педагогическому работнику при условии осуществления классного руководства  в двух и более классах (классах-комплектах) - 5000 рублей, рассчитывается по следующей формуле:</w:t>
      </w:r>
      <w:proofErr w:type="gramEnd"/>
    </w:p>
    <w:p w:rsidR="00941396" w:rsidRPr="00941396" w:rsidRDefault="00941396" w:rsidP="000A137D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1396">
        <w:rPr>
          <w:rFonts w:ascii="Times New Roman" w:hAnsi="Times New Roman" w:cs="Times New Roman"/>
          <w:sz w:val="28"/>
          <w:szCs w:val="28"/>
        </w:rPr>
        <w:t>W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fkr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- увеличение фонда оплаты труда муниципальных общеобразовательных учреждений i-го  муниципального образования на выплату ежемесячного денежного вознаграждения за классное руководство педагогическим работникам муниципальных общеобразовательных учреждений, определяемое из расчета 5000 рублей в месяц на одного педагогического работника, осуществляющего классное руководство, с учетом установленного коэффициента отчислений по страховым взносам на обязательное социальное страхование на случай временной нетрудоспособности и в связи с материнством</w:t>
      </w:r>
      <w:proofErr w:type="gramEnd"/>
      <w:r w:rsidRPr="00941396">
        <w:rPr>
          <w:rFonts w:ascii="Times New Roman" w:hAnsi="Times New Roman" w:cs="Times New Roman"/>
          <w:sz w:val="28"/>
          <w:szCs w:val="28"/>
        </w:rPr>
        <w:t>, обязательное медицинское страхование от несчастных случаев на производстве и профессиональных заболеваний и районного коэффициента к заработной плате за работу в пустынных, безводных районах (местностях) (далее - районный коэффициент), определяемое по формуле:</w:t>
      </w:r>
    </w:p>
    <w:p w:rsidR="00941396" w:rsidRPr="00941396" w:rsidRDefault="00941396" w:rsidP="000A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1396">
        <w:rPr>
          <w:rFonts w:ascii="Times New Roman" w:hAnsi="Times New Roman" w:cs="Times New Roman"/>
          <w:sz w:val="28"/>
          <w:szCs w:val="28"/>
        </w:rPr>
        <w:t>W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fkr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W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41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P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H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l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N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41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Kc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>, где</w:t>
      </w:r>
    </w:p>
    <w:p w:rsidR="00941396" w:rsidRPr="00941396" w:rsidRDefault="00941396" w:rsidP="00BC331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41396">
        <w:rPr>
          <w:rFonts w:ascii="Times New Roman" w:hAnsi="Times New Roman" w:cs="Times New Roman"/>
          <w:sz w:val="28"/>
          <w:szCs w:val="28"/>
        </w:rPr>
        <w:t>W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kp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941396">
        <w:rPr>
          <w:rFonts w:ascii="Times New Roman" w:hAnsi="Times New Roman" w:cs="Times New Roman"/>
          <w:sz w:val="28"/>
          <w:szCs w:val="28"/>
        </w:rPr>
        <w:t xml:space="preserve">- размер выплаты ежемесячного денежного вознаграждения за классное </w:t>
      </w:r>
      <w:proofErr w:type="spellStart"/>
      <w:r w:rsidRPr="00941396">
        <w:rPr>
          <w:rFonts w:ascii="Times New Roman" w:hAnsi="Times New Roman" w:cs="Times New Roman"/>
          <w:sz w:val="28"/>
          <w:szCs w:val="28"/>
        </w:rPr>
        <w:t>руковдство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педагогическим работникам муниципальных общеобразовательных учреждений (но не более размера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(классах-комплектах) - 5000 рублей;</w:t>
      </w:r>
      <w:proofErr w:type="gramEnd"/>
    </w:p>
    <w:p w:rsidR="00941396" w:rsidRPr="00941396" w:rsidRDefault="00941396" w:rsidP="000A1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96">
        <w:rPr>
          <w:rFonts w:ascii="Times New Roman" w:hAnsi="Times New Roman" w:cs="Times New Roman"/>
          <w:sz w:val="28"/>
          <w:szCs w:val="28"/>
        </w:rPr>
        <w:t>P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941396">
        <w:rPr>
          <w:rFonts w:ascii="Times New Roman" w:hAnsi="Times New Roman" w:cs="Times New Roman"/>
          <w:sz w:val="28"/>
          <w:szCs w:val="28"/>
        </w:rPr>
        <w:t>- районный коэффициент в i-м  муниципальном образовании;</w:t>
      </w:r>
    </w:p>
    <w:p w:rsidR="00941396" w:rsidRPr="00941396" w:rsidRDefault="00941396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396">
        <w:rPr>
          <w:rFonts w:ascii="Times New Roman" w:hAnsi="Times New Roman" w:cs="Times New Roman"/>
          <w:sz w:val="28"/>
          <w:szCs w:val="28"/>
        </w:rPr>
        <w:t>H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li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- прогнозируемая численность педагогических работников муниципальных общеобразовательных учреждений  i-го  муниципального образования, получающих вознаграждение за классное руководство.</w:t>
      </w:r>
    </w:p>
    <w:p w:rsidR="00941396" w:rsidRPr="00941396" w:rsidRDefault="00941396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396">
        <w:rPr>
          <w:rFonts w:ascii="Times New Roman" w:hAnsi="Times New Roman" w:cs="Times New Roman"/>
          <w:sz w:val="28"/>
          <w:szCs w:val="28"/>
        </w:rPr>
        <w:t>Показатель численности педагогических работников муниципальных общеобразовательных учреждений, получающих ежемесячное денежное вознаграждение за классное руководство, рассчитывается по результатам предварительного комплектования классов (классов-комплектов) на очередной учебный год с последующим уточнением численности педагогических работников муниципальных общеобразовательных учреждений, получающих ежемесячное денежное вознаграждение за классное руководство, на основании фактического комплектования классов (классов-комплектов) на 1 сентября текущего года;</w:t>
      </w:r>
      <w:proofErr w:type="gramEnd"/>
    </w:p>
    <w:p w:rsidR="00941396" w:rsidRPr="00941396" w:rsidRDefault="00941396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396">
        <w:rPr>
          <w:rFonts w:ascii="Times New Roman" w:hAnsi="Times New Roman" w:cs="Times New Roman"/>
          <w:sz w:val="28"/>
          <w:szCs w:val="28"/>
        </w:rPr>
        <w:t>N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941396">
        <w:rPr>
          <w:rFonts w:ascii="Times New Roman" w:hAnsi="Times New Roman" w:cs="Times New Roman"/>
          <w:sz w:val="28"/>
          <w:szCs w:val="28"/>
        </w:rPr>
        <w:t>- количество месяцев в году, в которые педагогическим работникам  муниципальных общеобразовательных учреждений  i-го  муниципального образования выплачивается ежемесячное денежное вознаграждение за классное руководство;</w:t>
      </w:r>
    </w:p>
    <w:p w:rsidR="00941396" w:rsidRPr="000A137D" w:rsidRDefault="00941396" w:rsidP="00BC331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396">
        <w:rPr>
          <w:rFonts w:ascii="Times New Roman" w:hAnsi="Times New Roman" w:cs="Times New Roman"/>
          <w:sz w:val="28"/>
          <w:szCs w:val="28"/>
        </w:rPr>
        <w:t>K</w:t>
      </w:r>
      <w:r w:rsidRPr="00941396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 w:rsidRPr="00941396">
        <w:rPr>
          <w:rFonts w:ascii="Times New Roman" w:hAnsi="Times New Roman" w:cs="Times New Roman"/>
          <w:sz w:val="28"/>
          <w:szCs w:val="28"/>
        </w:rPr>
        <w:t xml:space="preserve"> - коэффициент отчислений по страховым взносам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заболеваний».</w:t>
      </w:r>
    </w:p>
    <w:p w:rsidR="00351092" w:rsidRPr="00351092" w:rsidRDefault="00351092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3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решение путем размещения на официальном сайте администрации Красноармейского муниципального района в информационно - телекоммуникационной сети «Интернет». </w:t>
      </w:r>
    </w:p>
    <w:p w:rsidR="00BC331A" w:rsidRDefault="00351092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37D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вступает в силу с момента принятия и распространяется на </w:t>
      </w:r>
      <w:proofErr w:type="gramStart"/>
      <w:r w:rsidRPr="00351092">
        <w:rPr>
          <w:rFonts w:ascii="Times New Roman" w:hAnsi="Times New Roman" w:cs="Times New Roman"/>
          <w:color w:val="000000"/>
          <w:sz w:val="28"/>
          <w:szCs w:val="28"/>
        </w:rPr>
        <w:t>правоотношения</w:t>
      </w:r>
      <w:proofErr w:type="gramEnd"/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 возникшие с 01.09.2020 года. </w:t>
      </w:r>
    </w:p>
    <w:p w:rsidR="00BC331A" w:rsidRDefault="00BC331A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31A" w:rsidRDefault="00BC331A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31A" w:rsidRDefault="00BC331A" w:rsidP="00BC331A">
      <w:pPr>
        <w:spacing w:after="0" w:line="240" w:lineRule="auto"/>
        <w:ind w:left="-426" w:firstLine="1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31A" w:rsidRDefault="00351092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 w:rsidRPr="00351092">
        <w:rPr>
          <w:rFonts w:ascii="Times New Roman" w:hAnsi="Times New Roman" w:cs="Times New Roman"/>
          <w:color w:val="000000"/>
          <w:sz w:val="28"/>
          <w:szCs w:val="28"/>
        </w:rPr>
        <w:t>Красноармейского</w:t>
      </w:r>
      <w:proofErr w:type="gramEnd"/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331A" w:rsidRDefault="00351092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BC331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Л.В. Герасимова </w:t>
      </w:r>
    </w:p>
    <w:p w:rsidR="00BC331A" w:rsidRDefault="00BC331A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31A" w:rsidRDefault="00BC331A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31A" w:rsidRDefault="00351092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 w:rsidRPr="00351092">
        <w:rPr>
          <w:rFonts w:ascii="Times New Roman" w:hAnsi="Times New Roman" w:cs="Times New Roman"/>
          <w:color w:val="000000"/>
          <w:sz w:val="28"/>
          <w:szCs w:val="28"/>
        </w:rPr>
        <w:t>Красноармейского</w:t>
      </w:r>
      <w:proofErr w:type="gramEnd"/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1BDD" w:rsidRPr="00BC331A" w:rsidRDefault="00351092" w:rsidP="00BC331A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09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2260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BC331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1092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="000A13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1092">
        <w:rPr>
          <w:rFonts w:ascii="Times New Roman" w:hAnsi="Times New Roman" w:cs="Times New Roman"/>
          <w:color w:val="000000"/>
          <w:sz w:val="28"/>
          <w:szCs w:val="28"/>
        </w:rPr>
        <w:t>Пета</w:t>
      </w:r>
      <w:r w:rsidR="00226032">
        <w:rPr>
          <w:rFonts w:ascii="Times New Roman" w:hAnsi="Times New Roman" w:cs="Times New Roman"/>
          <w:color w:val="000000"/>
          <w:sz w:val="28"/>
          <w:szCs w:val="28"/>
        </w:rPr>
        <w:t>ев</w:t>
      </w:r>
      <w:proofErr w:type="spellEnd"/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226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1BDD" w:rsidRDefault="00631BDD" w:rsidP="00226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137D" w:rsidRDefault="000A137D" w:rsidP="00456E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B17BB" w:rsidRPr="001D1CD9" w:rsidRDefault="003B17BB" w:rsidP="001D1C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17BB" w:rsidRPr="001D1CD9" w:rsidSect="00631BD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2404"/>
    <w:multiLevelType w:val="hybridMultilevel"/>
    <w:tmpl w:val="7E924EBE"/>
    <w:lvl w:ilvl="0" w:tplc="77F45C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D1CD9"/>
    <w:rsid w:val="0007766D"/>
    <w:rsid w:val="00087DF4"/>
    <w:rsid w:val="000A137D"/>
    <w:rsid w:val="00114E88"/>
    <w:rsid w:val="001D1CD9"/>
    <w:rsid w:val="00226032"/>
    <w:rsid w:val="00351092"/>
    <w:rsid w:val="003B17BB"/>
    <w:rsid w:val="0043186B"/>
    <w:rsid w:val="00456E0D"/>
    <w:rsid w:val="0051251C"/>
    <w:rsid w:val="00526D3F"/>
    <w:rsid w:val="00631BDD"/>
    <w:rsid w:val="006A079F"/>
    <w:rsid w:val="006D7FA2"/>
    <w:rsid w:val="008149B5"/>
    <w:rsid w:val="00916375"/>
    <w:rsid w:val="00941396"/>
    <w:rsid w:val="00AE2A43"/>
    <w:rsid w:val="00B85439"/>
    <w:rsid w:val="00BC331A"/>
    <w:rsid w:val="00FE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9F"/>
  </w:style>
  <w:style w:type="paragraph" w:styleId="1">
    <w:name w:val="heading 1"/>
    <w:basedOn w:val="a"/>
    <w:next w:val="a"/>
    <w:link w:val="10"/>
    <w:qFormat/>
    <w:rsid w:val="00631B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BDD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2"/>
    <w:basedOn w:val="a"/>
    <w:link w:val="20"/>
    <w:rsid w:val="00631B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31BD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351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5B3F-06DB-48DD-B5F8-F7BEC9FD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2020-09-24T05:11:00Z</cp:lastPrinted>
  <dcterms:created xsi:type="dcterms:W3CDTF">2020-09-21T11:23:00Z</dcterms:created>
  <dcterms:modified xsi:type="dcterms:W3CDTF">2020-09-24T06:05:00Z</dcterms:modified>
</cp:coreProperties>
</file>