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B1" w:rsidRDefault="002664B1" w:rsidP="004D7D06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4B1" w:rsidRPr="009A2117" w:rsidRDefault="002664B1" w:rsidP="002664B1">
      <w:pPr>
        <w:jc w:val="center"/>
        <w:rPr>
          <w:b/>
          <w:sz w:val="28"/>
          <w:szCs w:val="28"/>
        </w:rPr>
      </w:pPr>
      <w:r w:rsidRPr="009A2117">
        <w:rPr>
          <w:b/>
          <w:sz w:val="28"/>
          <w:szCs w:val="28"/>
        </w:rPr>
        <w:t>КРАСНОАРМЕЙСКОЕ РАЙОННОЕ СОБРАНИЕ</w:t>
      </w:r>
    </w:p>
    <w:p w:rsidR="002664B1" w:rsidRPr="009A2117" w:rsidRDefault="002664B1" w:rsidP="002664B1">
      <w:pPr>
        <w:jc w:val="center"/>
        <w:rPr>
          <w:b/>
          <w:sz w:val="28"/>
          <w:szCs w:val="28"/>
        </w:rPr>
      </w:pPr>
      <w:r w:rsidRPr="009A2117">
        <w:rPr>
          <w:b/>
          <w:sz w:val="28"/>
          <w:szCs w:val="28"/>
        </w:rPr>
        <w:t>САРАТОВСКОЙ ОБЛАСТИ</w:t>
      </w:r>
    </w:p>
    <w:p w:rsidR="002664B1" w:rsidRDefault="004D7D06" w:rsidP="00403109">
      <w:pPr>
        <w:tabs>
          <w:tab w:val="left" w:pos="3000"/>
          <w:tab w:val="left" w:pos="8265"/>
        </w:tabs>
        <w:rPr>
          <w:sz w:val="32"/>
        </w:rPr>
      </w:pPr>
      <w:r>
        <w:rPr>
          <w:sz w:val="32"/>
        </w:rPr>
        <w:tab/>
      </w:r>
    </w:p>
    <w:p w:rsidR="002664B1" w:rsidRPr="009A2117" w:rsidRDefault="002664B1" w:rsidP="002664B1">
      <w:pPr>
        <w:pStyle w:val="1"/>
        <w:rPr>
          <w:szCs w:val="28"/>
        </w:rPr>
      </w:pPr>
      <w:proofErr w:type="gramStart"/>
      <w:r w:rsidRPr="009A2117">
        <w:rPr>
          <w:szCs w:val="28"/>
        </w:rPr>
        <w:t>Р</w:t>
      </w:r>
      <w:proofErr w:type="gramEnd"/>
      <w:r w:rsidRPr="009A2117">
        <w:rPr>
          <w:szCs w:val="28"/>
        </w:rPr>
        <w:t xml:space="preserve"> Е Ш Е Н И Е </w:t>
      </w:r>
    </w:p>
    <w:p w:rsidR="00881172" w:rsidRDefault="00881172">
      <w:pPr>
        <w:jc w:val="center"/>
        <w:rPr>
          <w:sz w:val="28"/>
        </w:rPr>
      </w:pPr>
    </w:p>
    <w:tbl>
      <w:tblPr>
        <w:tblW w:w="4985" w:type="dxa"/>
        <w:tblLook w:val="0000"/>
      </w:tblPr>
      <w:tblGrid>
        <w:gridCol w:w="571"/>
        <w:gridCol w:w="2121"/>
        <w:gridCol w:w="565"/>
        <w:gridCol w:w="1728"/>
      </w:tblGrid>
      <w:tr w:rsidR="00881172" w:rsidTr="004D7D06">
        <w:trPr>
          <w:cantSplit/>
          <w:trHeight w:val="285"/>
        </w:trPr>
        <w:tc>
          <w:tcPr>
            <w:tcW w:w="571" w:type="dxa"/>
            <w:vMerge w:val="restart"/>
            <w:vAlign w:val="bottom"/>
          </w:tcPr>
          <w:p w:rsidR="00881172" w:rsidRPr="004D7D06" w:rsidRDefault="00881172">
            <w:pPr>
              <w:jc w:val="center"/>
            </w:pPr>
            <w:r w:rsidRPr="009F3A9F">
              <w:rPr>
                <w:b/>
              </w:rPr>
              <w:t xml:space="preserve">  </w:t>
            </w:r>
            <w:r w:rsidRPr="004D7D06">
              <w:t>от</w:t>
            </w:r>
          </w:p>
        </w:tc>
        <w:tc>
          <w:tcPr>
            <w:tcW w:w="2121" w:type="dxa"/>
            <w:vMerge w:val="restart"/>
            <w:tcBorders>
              <w:bottom w:val="dotted" w:sz="4" w:space="0" w:color="auto"/>
            </w:tcBorders>
            <w:vAlign w:val="bottom"/>
          </w:tcPr>
          <w:p w:rsidR="00881172" w:rsidRPr="00DE3B45" w:rsidRDefault="004D7D06" w:rsidP="00E01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29.11.2021</w:t>
            </w:r>
          </w:p>
        </w:tc>
        <w:tc>
          <w:tcPr>
            <w:tcW w:w="565" w:type="dxa"/>
            <w:vMerge w:val="restart"/>
            <w:vAlign w:val="bottom"/>
          </w:tcPr>
          <w:p w:rsidR="00881172" w:rsidRPr="00DE3B45" w:rsidRDefault="00881172">
            <w:pPr>
              <w:rPr>
                <w:sz w:val="28"/>
                <w:szCs w:val="28"/>
              </w:rPr>
            </w:pPr>
            <w:r w:rsidRPr="00DE3B45">
              <w:rPr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auto"/>
            </w:tcBorders>
            <w:vAlign w:val="bottom"/>
          </w:tcPr>
          <w:p w:rsidR="00881172" w:rsidRPr="00DE3B45" w:rsidRDefault="004D7D06" w:rsidP="00944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881172" w:rsidTr="004D7D06">
        <w:trPr>
          <w:cantSplit/>
          <w:trHeight w:val="285"/>
        </w:trPr>
        <w:tc>
          <w:tcPr>
            <w:tcW w:w="571" w:type="dxa"/>
            <w:vMerge/>
            <w:vAlign w:val="bottom"/>
          </w:tcPr>
          <w:p w:rsidR="00881172" w:rsidRDefault="00881172">
            <w:pPr>
              <w:jc w:val="center"/>
            </w:pPr>
          </w:p>
        </w:tc>
        <w:tc>
          <w:tcPr>
            <w:tcW w:w="2121" w:type="dxa"/>
            <w:vMerge/>
            <w:tcBorders>
              <w:bottom w:val="dotted" w:sz="4" w:space="0" w:color="auto"/>
            </w:tcBorders>
            <w:vAlign w:val="bottom"/>
          </w:tcPr>
          <w:p w:rsidR="00881172" w:rsidRDefault="00881172">
            <w:pPr>
              <w:jc w:val="center"/>
            </w:pPr>
          </w:p>
        </w:tc>
        <w:tc>
          <w:tcPr>
            <w:tcW w:w="565" w:type="dxa"/>
            <w:vMerge/>
            <w:vAlign w:val="bottom"/>
          </w:tcPr>
          <w:p w:rsidR="00881172" w:rsidRDefault="00881172">
            <w:pPr>
              <w:jc w:val="center"/>
            </w:pPr>
          </w:p>
        </w:tc>
        <w:tc>
          <w:tcPr>
            <w:tcW w:w="1728" w:type="dxa"/>
            <w:vMerge/>
            <w:tcBorders>
              <w:bottom w:val="dotted" w:sz="4" w:space="0" w:color="auto"/>
            </w:tcBorders>
            <w:vAlign w:val="bottom"/>
          </w:tcPr>
          <w:p w:rsidR="00881172" w:rsidRDefault="00881172">
            <w:pPr>
              <w:jc w:val="center"/>
            </w:pPr>
          </w:p>
        </w:tc>
      </w:tr>
      <w:tr w:rsidR="00881172" w:rsidTr="004D7D06">
        <w:trPr>
          <w:cantSplit/>
          <w:trHeight w:val="135"/>
        </w:trPr>
        <w:tc>
          <w:tcPr>
            <w:tcW w:w="571" w:type="dxa"/>
          </w:tcPr>
          <w:p w:rsidR="00881172" w:rsidRDefault="00881172">
            <w:pPr>
              <w:jc w:val="center"/>
              <w:rPr>
                <w:sz w:val="20"/>
              </w:rPr>
            </w:pPr>
          </w:p>
        </w:tc>
        <w:tc>
          <w:tcPr>
            <w:tcW w:w="2121" w:type="dxa"/>
            <w:tcBorders>
              <w:top w:val="dotted" w:sz="4" w:space="0" w:color="auto"/>
            </w:tcBorders>
          </w:tcPr>
          <w:p w:rsidR="00881172" w:rsidRDefault="00881172" w:rsidP="007C06C9">
            <w:pPr>
              <w:jc w:val="center"/>
              <w:rPr>
                <w:sz w:val="20"/>
              </w:rPr>
            </w:pPr>
          </w:p>
        </w:tc>
        <w:tc>
          <w:tcPr>
            <w:tcW w:w="565" w:type="dxa"/>
          </w:tcPr>
          <w:p w:rsidR="00881172" w:rsidRDefault="00881172">
            <w:pPr>
              <w:jc w:val="center"/>
              <w:rPr>
                <w:sz w:val="20"/>
              </w:rPr>
            </w:pPr>
          </w:p>
        </w:tc>
        <w:tc>
          <w:tcPr>
            <w:tcW w:w="1728" w:type="dxa"/>
            <w:tcBorders>
              <w:top w:val="dotted" w:sz="4" w:space="0" w:color="auto"/>
            </w:tcBorders>
            <w:vAlign w:val="bottom"/>
          </w:tcPr>
          <w:p w:rsidR="00881172" w:rsidRDefault="00881172">
            <w:pPr>
              <w:rPr>
                <w:sz w:val="20"/>
              </w:rPr>
            </w:pPr>
          </w:p>
        </w:tc>
      </w:tr>
    </w:tbl>
    <w:p w:rsidR="00881172" w:rsidRDefault="00881172">
      <w:pPr>
        <w:jc w:val="both"/>
        <w:rPr>
          <w:b/>
          <w:bCs/>
        </w:rPr>
      </w:pPr>
    </w:p>
    <w:p w:rsidR="00881172" w:rsidRDefault="00881172">
      <w:pPr>
        <w:jc w:val="both"/>
        <w:rPr>
          <w:b/>
          <w:bCs/>
        </w:rPr>
      </w:pPr>
      <w:r>
        <w:rPr>
          <w:sz w:val="28"/>
        </w:rPr>
        <w:tab/>
      </w:r>
    </w:p>
    <w:tbl>
      <w:tblPr>
        <w:tblW w:w="0" w:type="auto"/>
        <w:tblLook w:val="0000"/>
      </w:tblPr>
      <w:tblGrid>
        <w:gridCol w:w="9096"/>
        <w:gridCol w:w="238"/>
        <w:gridCol w:w="236"/>
      </w:tblGrid>
      <w:tr w:rsidR="00881172" w:rsidTr="009E174F">
        <w:tc>
          <w:tcPr>
            <w:tcW w:w="9322" w:type="dxa"/>
          </w:tcPr>
          <w:p w:rsidR="00375B07" w:rsidRPr="006305EF" w:rsidRDefault="00403109" w:rsidP="00375B07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решение Красноармейского районно</w:t>
            </w:r>
            <w:r w:rsidR="00557641">
              <w:rPr>
                <w:sz w:val="28"/>
              </w:rPr>
              <w:t>го Собрания от 06.09.2021г. № 58</w:t>
            </w:r>
            <w:r>
              <w:rPr>
                <w:sz w:val="28"/>
              </w:rPr>
              <w:t xml:space="preserve"> «Об утверждении Положения о муниципальном </w:t>
            </w:r>
            <w:r w:rsidR="00557641">
              <w:rPr>
                <w:sz w:val="28"/>
              </w:rPr>
              <w:t>жилищном</w:t>
            </w:r>
            <w:r>
              <w:rPr>
                <w:sz w:val="28"/>
              </w:rPr>
              <w:t xml:space="preserve"> контроле в границах Красноармейского муниципального района Саратовской области» </w:t>
            </w:r>
          </w:p>
          <w:p w:rsidR="009E56E8" w:rsidRPr="00375B07" w:rsidRDefault="009E56E8" w:rsidP="00375B07">
            <w:pPr>
              <w:jc w:val="both"/>
              <w:rPr>
                <w:sz w:val="28"/>
              </w:rPr>
            </w:pPr>
          </w:p>
        </w:tc>
        <w:tc>
          <w:tcPr>
            <w:tcW w:w="239" w:type="dxa"/>
          </w:tcPr>
          <w:p w:rsidR="00881172" w:rsidRDefault="00881172">
            <w:pPr>
              <w:jc w:val="both"/>
              <w:rPr>
                <w:sz w:val="28"/>
              </w:rPr>
            </w:pPr>
          </w:p>
        </w:tc>
        <w:tc>
          <w:tcPr>
            <w:tcW w:w="236" w:type="dxa"/>
          </w:tcPr>
          <w:p w:rsidR="00881172" w:rsidRDefault="00881172">
            <w:pPr>
              <w:jc w:val="both"/>
              <w:rPr>
                <w:b/>
                <w:bCs/>
                <w:sz w:val="28"/>
              </w:rPr>
            </w:pPr>
          </w:p>
        </w:tc>
      </w:tr>
    </w:tbl>
    <w:p w:rsidR="00881172" w:rsidRPr="003F7964" w:rsidRDefault="00881172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A1E80" w:rsidRPr="00403109" w:rsidRDefault="00403109" w:rsidP="003A1E80">
      <w:pPr>
        <w:pStyle w:val="a5"/>
        <w:ind w:firstLine="709"/>
        <w:rPr>
          <w:b/>
        </w:rPr>
      </w:pPr>
      <w:r>
        <w:t xml:space="preserve">В соответствии с Федеральным законом от 06.10.2003 года № 131 ФЗ «Об общих принципах организации местного самоуправления в Российской Федерации», Уставом Красноармейского муниципального района, Красноармейское районное Собрание </w:t>
      </w:r>
      <w:r w:rsidRPr="00403109">
        <w:rPr>
          <w:b/>
        </w:rPr>
        <w:t>РЕШИЛО:</w:t>
      </w:r>
    </w:p>
    <w:p w:rsidR="002664B1" w:rsidRDefault="00403109" w:rsidP="00403109">
      <w:pPr>
        <w:pStyle w:val="a8"/>
        <w:ind w:left="0"/>
        <w:jc w:val="both"/>
        <w:rPr>
          <w:sz w:val="28"/>
        </w:rPr>
      </w:pPr>
      <w:r>
        <w:rPr>
          <w:sz w:val="28"/>
        </w:rPr>
        <w:t xml:space="preserve">    1. Внести в решение Красноармейского районн</w:t>
      </w:r>
      <w:r w:rsidR="00557641">
        <w:rPr>
          <w:sz w:val="28"/>
        </w:rPr>
        <w:t>ого Собрания от 06.09.2021г. №58</w:t>
      </w:r>
      <w:r>
        <w:rPr>
          <w:sz w:val="28"/>
        </w:rPr>
        <w:t xml:space="preserve"> «Об утверждении Положения о муниципальном </w:t>
      </w:r>
      <w:r w:rsidR="00557641">
        <w:rPr>
          <w:sz w:val="28"/>
        </w:rPr>
        <w:t>жилищном</w:t>
      </w:r>
      <w:r>
        <w:rPr>
          <w:sz w:val="28"/>
        </w:rPr>
        <w:t xml:space="preserve"> контроле в границах Красноармейского муниципального района Саратовской области» следующее изменение:</w:t>
      </w:r>
    </w:p>
    <w:p w:rsidR="00403109" w:rsidRDefault="00403109" w:rsidP="00403109">
      <w:pPr>
        <w:pStyle w:val="a8"/>
        <w:ind w:left="0"/>
        <w:jc w:val="both"/>
        <w:rPr>
          <w:bCs/>
          <w:color w:val="000000"/>
          <w:sz w:val="28"/>
          <w:szCs w:val="28"/>
        </w:rPr>
      </w:pPr>
      <w:r>
        <w:rPr>
          <w:sz w:val="28"/>
        </w:rPr>
        <w:t xml:space="preserve">- раздел  5 </w:t>
      </w:r>
      <w:r w:rsidR="00B30604">
        <w:rPr>
          <w:sz w:val="28"/>
        </w:rPr>
        <w:t>«</w:t>
      </w:r>
      <w:r w:rsidRPr="00403109">
        <w:rPr>
          <w:bCs/>
          <w:color w:val="000000"/>
          <w:sz w:val="28"/>
          <w:szCs w:val="28"/>
        </w:rPr>
        <w:t xml:space="preserve">Обжалование решений администрации, действий (бездействия) должностного лица, уполномоченного осуществлять муниципальный </w:t>
      </w:r>
      <w:r w:rsidR="004D7D06">
        <w:rPr>
          <w:bCs/>
          <w:color w:val="000000"/>
          <w:sz w:val="28"/>
          <w:szCs w:val="28"/>
        </w:rPr>
        <w:t xml:space="preserve">жилищный </w:t>
      </w:r>
      <w:r w:rsidRPr="00403109">
        <w:rPr>
          <w:bCs/>
          <w:color w:val="000000"/>
          <w:sz w:val="28"/>
          <w:szCs w:val="28"/>
        </w:rPr>
        <w:t xml:space="preserve"> контроль</w:t>
      </w:r>
      <w:r w:rsidR="00B30604">
        <w:rPr>
          <w:bCs/>
          <w:color w:val="000000"/>
          <w:sz w:val="28"/>
          <w:szCs w:val="28"/>
        </w:rPr>
        <w:t xml:space="preserve">» </w:t>
      </w:r>
      <w:r w:rsidR="004D1DC7">
        <w:rPr>
          <w:bCs/>
          <w:color w:val="000000"/>
          <w:sz w:val="28"/>
          <w:szCs w:val="28"/>
        </w:rPr>
        <w:t xml:space="preserve">изложить </w:t>
      </w:r>
      <w:r w:rsidR="00B30604">
        <w:rPr>
          <w:bCs/>
          <w:color w:val="000000"/>
          <w:sz w:val="28"/>
          <w:szCs w:val="28"/>
        </w:rPr>
        <w:t>в новой редакции согласно приложению № 1 к настоящему решению.</w:t>
      </w:r>
    </w:p>
    <w:p w:rsidR="00B30604" w:rsidRPr="006D5F84" w:rsidRDefault="00B30604" w:rsidP="00B3060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2.</w:t>
      </w:r>
      <w:r w:rsidR="00557641">
        <w:rPr>
          <w:color w:val="000000"/>
          <w:sz w:val="28"/>
          <w:szCs w:val="28"/>
        </w:rPr>
        <w:t xml:space="preserve"> </w:t>
      </w:r>
      <w:r w:rsidRPr="006D5F84">
        <w:rPr>
          <w:color w:val="000000"/>
          <w:sz w:val="28"/>
          <w:szCs w:val="28"/>
        </w:rPr>
        <w:t>Настоящее решение вступает в силу со дня его официального опубликования</w:t>
      </w:r>
      <w:r w:rsidR="00C56D01">
        <w:rPr>
          <w:color w:val="000000"/>
          <w:sz w:val="28"/>
          <w:szCs w:val="28"/>
        </w:rPr>
        <w:t xml:space="preserve"> (обнародования)</w:t>
      </w:r>
      <w:r w:rsidRPr="006D5F8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но не ранее 1 января 2022 года</w:t>
      </w:r>
      <w:r w:rsidRPr="006D5F84">
        <w:rPr>
          <w:color w:val="000000"/>
          <w:sz w:val="28"/>
          <w:szCs w:val="28"/>
        </w:rPr>
        <w:t xml:space="preserve">. </w:t>
      </w:r>
    </w:p>
    <w:p w:rsidR="00B30604" w:rsidRPr="006D5F84" w:rsidRDefault="00B30604" w:rsidP="00B3060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B30604" w:rsidRDefault="00B30604" w:rsidP="00403109">
      <w:pPr>
        <w:pStyle w:val="a8"/>
        <w:ind w:left="0"/>
        <w:jc w:val="both"/>
        <w:rPr>
          <w:bCs/>
          <w:color w:val="000000"/>
          <w:sz w:val="28"/>
          <w:szCs w:val="28"/>
        </w:rPr>
      </w:pPr>
    </w:p>
    <w:p w:rsidR="00C56D01" w:rsidRDefault="00C56D01" w:rsidP="00403109">
      <w:pPr>
        <w:pStyle w:val="a8"/>
        <w:ind w:left="0"/>
        <w:jc w:val="both"/>
        <w:rPr>
          <w:bCs/>
          <w:color w:val="000000"/>
          <w:sz w:val="28"/>
          <w:szCs w:val="28"/>
        </w:rPr>
      </w:pPr>
    </w:p>
    <w:p w:rsidR="00403109" w:rsidRPr="00B30604" w:rsidRDefault="00403109" w:rsidP="00B30604">
      <w:pPr>
        <w:pStyle w:val="a8"/>
        <w:ind w:left="0"/>
        <w:jc w:val="both"/>
        <w:rPr>
          <w:sz w:val="28"/>
        </w:rPr>
      </w:pPr>
    </w:p>
    <w:p w:rsidR="00B9701A" w:rsidRDefault="00693B8D" w:rsidP="003A1E80">
      <w:pPr>
        <w:jc w:val="both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Красноармейского</w:t>
      </w:r>
      <w:proofErr w:type="gramEnd"/>
    </w:p>
    <w:p w:rsidR="00693B8D" w:rsidRDefault="00693B8D" w:rsidP="003A1E80">
      <w:pPr>
        <w:jc w:val="both"/>
        <w:rPr>
          <w:sz w:val="28"/>
        </w:rPr>
      </w:pPr>
      <w:r>
        <w:rPr>
          <w:sz w:val="28"/>
        </w:rPr>
        <w:t xml:space="preserve">районного Собрания                                      </w:t>
      </w:r>
      <w:r w:rsidR="003A1E80">
        <w:rPr>
          <w:sz w:val="28"/>
        </w:rPr>
        <w:t xml:space="preserve">                              </w:t>
      </w:r>
      <w:r>
        <w:rPr>
          <w:sz w:val="28"/>
        </w:rPr>
        <w:t xml:space="preserve"> Л.В. Герасимова</w:t>
      </w:r>
    </w:p>
    <w:p w:rsidR="00B9701A" w:rsidRDefault="00B9701A" w:rsidP="003A1E80">
      <w:pPr>
        <w:jc w:val="both"/>
        <w:rPr>
          <w:sz w:val="28"/>
        </w:rPr>
      </w:pPr>
    </w:p>
    <w:p w:rsidR="004D7D06" w:rsidRDefault="00B9701A" w:rsidP="003A1E80">
      <w:pPr>
        <w:jc w:val="both"/>
        <w:rPr>
          <w:sz w:val="28"/>
        </w:rPr>
      </w:pPr>
      <w:r>
        <w:rPr>
          <w:sz w:val="28"/>
        </w:rPr>
        <w:t xml:space="preserve">Секретарь </w:t>
      </w:r>
      <w:proofErr w:type="gramStart"/>
      <w:r w:rsidR="004D7D06">
        <w:rPr>
          <w:sz w:val="28"/>
        </w:rPr>
        <w:t>Красноармейского</w:t>
      </w:r>
      <w:proofErr w:type="gramEnd"/>
      <w:r w:rsidR="004D7D06">
        <w:rPr>
          <w:sz w:val="28"/>
        </w:rPr>
        <w:t xml:space="preserve"> </w:t>
      </w:r>
    </w:p>
    <w:p w:rsidR="00B9701A" w:rsidRDefault="00693B8D" w:rsidP="003A1E80">
      <w:pPr>
        <w:jc w:val="both"/>
        <w:rPr>
          <w:sz w:val="28"/>
        </w:rPr>
      </w:pPr>
      <w:r>
        <w:rPr>
          <w:sz w:val="28"/>
        </w:rPr>
        <w:t xml:space="preserve">районного Собрания                                                    </w:t>
      </w:r>
      <w:r w:rsidR="004D7D06">
        <w:rPr>
          <w:sz w:val="28"/>
        </w:rPr>
        <w:t xml:space="preserve">             </w:t>
      </w:r>
      <w:r>
        <w:rPr>
          <w:sz w:val="28"/>
        </w:rPr>
        <w:t xml:space="preserve">А.В. </w:t>
      </w:r>
      <w:proofErr w:type="spellStart"/>
      <w:r>
        <w:rPr>
          <w:sz w:val="28"/>
        </w:rPr>
        <w:t>Кузьменко</w:t>
      </w:r>
      <w:proofErr w:type="spellEnd"/>
      <w:r>
        <w:rPr>
          <w:sz w:val="28"/>
        </w:rPr>
        <w:t xml:space="preserve"> </w:t>
      </w:r>
    </w:p>
    <w:p w:rsidR="004D7D06" w:rsidRDefault="004D7D06" w:rsidP="00B30604">
      <w:pPr>
        <w:tabs>
          <w:tab w:val="num" w:pos="200"/>
        </w:tabs>
        <w:ind w:left="5664"/>
        <w:outlineLvl w:val="0"/>
        <w:rPr>
          <w:sz w:val="28"/>
          <w:szCs w:val="28"/>
        </w:rPr>
      </w:pPr>
    </w:p>
    <w:p w:rsidR="00B30604" w:rsidRPr="006D5F84" w:rsidRDefault="004D1DC7" w:rsidP="00B30604">
      <w:pPr>
        <w:tabs>
          <w:tab w:val="num" w:pos="200"/>
        </w:tabs>
        <w:ind w:left="5664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proofErr w:type="gramStart"/>
      <w:r>
        <w:rPr>
          <w:sz w:val="28"/>
          <w:szCs w:val="28"/>
        </w:rPr>
        <w:t>к</w:t>
      </w:r>
      <w:proofErr w:type="gramEnd"/>
    </w:p>
    <w:p w:rsidR="00B30604" w:rsidRPr="006D5F84" w:rsidRDefault="004D1DC7" w:rsidP="00B30604">
      <w:pPr>
        <w:ind w:left="5664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решению</w:t>
      </w:r>
      <w:r w:rsidR="00B30604" w:rsidRPr="006D5F84">
        <w:rPr>
          <w:color w:val="000000"/>
          <w:sz w:val="28"/>
          <w:szCs w:val="28"/>
        </w:rPr>
        <w:t xml:space="preserve"> </w:t>
      </w:r>
      <w:proofErr w:type="gramStart"/>
      <w:r w:rsidR="00B30604" w:rsidRPr="006D5F84">
        <w:rPr>
          <w:bCs/>
          <w:color w:val="000000"/>
          <w:sz w:val="28"/>
          <w:szCs w:val="28"/>
        </w:rPr>
        <w:t>Красноармейского</w:t>
      </w:r>
      <w:proofErr w:type="gramEnd"/>
      <w:r w:rsidR="00B30604" w:rsidRPr="006D5F84">
        <w:rPr>
          <w:bCs/>
          <w:color w:val="000000"/>
          <w:sz w:val="28"/>
          <w:szCs w:val="28"/>
        </w:rPr>
        <w:t xml:space="preserve"> </w:t>
      </w:r>
    </w:p>
    <w:p w:rsidR="00B30604" w:rsidRPr="006D5F84" w:rsidRDefault="00B30604" w:rsidP="00B30604">
      <w:pPr>
        <w:ind w:left="5664"/>
        <w:rPr>
          <w:color w:val="000000"/>
          <w:sz w:val="28"/>
          <w:szCs w:val="28"/>
        </w:rPr>
      </w:pPr>
      <w:r w:rsidRPr="006D5F84">
        <w:rPr>
          <w:bCs/>
          <w:color w:val="000000"/>
          <w:sz w:val="28"/>
          <w:szCs w:val="28"/>
        </w:rPr>
        <w:t>районного Собрания</w:t>
      </w:r>
    </w:p>
    <w:p w:rsidR="00B30604" w:rsidRPr="006D5F84" w:rsidRDefault="00B30604" w:rsidP="00B30604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6D5F84">
        <w:rPr>
          <w:sz w:val="28"/>
          <w:szCs w:val="28"/>
        </w:rPr>
        <w:t xml:space="preserve">от </w:t>
      </w:r>
      <w:r w:rsidR="004D7D06">
        <w:rPr>
          <w:sz w:val="28"/>
          <w:szCs w:val="28"/>
        </w:rPr>
        <w:t>29.11.2021 № 93</w:t>
      </w:r>
    </w:p>
    <w:p w:rsidR="00E22719" w:rsidRDefault="00E22719" w:rsidP="00B30604">
      <w:pPr>
        <w:tabs>
          <w:tab w:val="left" w:pos="6810"/>
        </w:tabs>
        <w:rPr>
          <w:sz w:val="28"/>
        </w:rPr>
      </w:pPr>
    </w:p>
    <w:p w:rsidR="00980256" w:rsidRDefault="00980256" w:rsidP="00B30604">
      <w:pPr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Pr="00B30604" w:rsidRDefault="00980256" w:rsidP="00B30604">
      <w:pPr>
        <w:jc w:val="center"/>
        <w:rPr>
          <w:b/>
          <w:sz w:val="28"/>
          <w:szCs w:val="28"/>
        </w:rPr>
      </w:pPr>
    </w:p>
    <w:p w:rsidR="00980256" w:rsidRPr="00B30604" w:rsidRDefault="00B30604" w:rsidP="00B30604">
      <w:pPr>
        <w:tabs>
          <w:tab w:val="left" w:pos="4020"/>
        </w:tabs>
        <w:jc w:val="center"/>
        <w:rPr>
          <w:b/>
          <w:sz w:val="28"/>
          <w:szCs w:val="28"/>
        </w:rPr>
      </w:pPr>
      <w:r w:rsidRPr="00B30604">
        <w:rPr>
          <w:b/>
          <w:sz w:val="28"/>
          <w:szCs w:val="28"/>
        </w:rPr>
        <w:t>5. Досудебный порядок подачи жалобы.</w:t>
      </w:r>
    </w:p>
    <w:p w:rsidR="00980256" w:rsidRDefault="00980256" w:rsidP="0011462B">
      <w:pPr>
        <w:jc w:val="right"/>
        <w:rPr>
          <w:sz w:val="28"/>
          <w:szCs w:val="28"/>
        </w:rPr>
      </w:pPr>
    </w:p>
    <w:p w:rsidR="00B30604" w:rsidRDefault="00B30604" w:rsidP="0011462B">
      <w:pPr>
        <w:jc w:val="right"/>
        <w:rPr>
          <w:sz w:val="28"/>
          <w:szCs w:val="28"/>
        </w:rPr>
      </w:pPr>
    </w:p>
    <w:p w:rsidR="00B30604" w:rsidRDefault="00B30604" w:rsidP="00B30604">
      <w:pPr>
        <w:rPr>
          <w:sz w:val="28"/>
          <w:szCs w:val="28"/>
        </w:rPr>
      </w:pPr>
      <w:r>
        <w:rPr>
          <w:sz w:val="28"/>
          <w:szCs w:val="28"/>
        </w:rPr>
        <w:t xml:space="preserve">5.1  Досудебный порядок подачи жалоб при осуществлении муниципального </w:t>
      </w:r>
      <w:r w:rsidR="00557641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контроля не применяется.</w:t>
      </w: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sectPr w:rsidR="00980256" w:rsidSect="003A1E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3DF" w:rsidRDefault="004713DF" w:rsidP="00B30604">
      <w:r>
        <w:separator/>
      </w:r>
    </w:p>
  </w:endnote>
  <w:endnote w:type="continuationSeparator" w:id="0">
    <w:p w:rsidR="004713DF" w:rsidRDefault="004713DF" w:rsidP="00B30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3DF" w:rsidRDefault="004713DF" w:rsidP="00B30604">
      <w:r>
        <w:separator/>
      </w:r>
    </w:p>
  </w:footnote>
  <w:footnote w:type="continuationSeparator" w:id="0">
    <w:p w:rsidR="004713DF" w:rsidRDefault="004713DF" w:rsidP="00B306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4AC"/>
    <w:multiLevelType w:val="hybridMultilevel"/>
    <w:tmpl w:val="51908562"/>
    <w:lvl w:ilvl="0" w:tplc="1E585F1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52489A"/>
    <w:multiLevelType w:val="hybridMultilevel"/>
    <w:tmpl w:val="A7C60B40"/>
    <w:lvl w:ilvl="0" w:tplc="74CC32C4">
      <w:start w:val="1"/>
      <w:numFmt w:val="decimal"/>
      <w:lvlText w:val="%1."/>
      <w:lvlJc w:val="left"/>
      <w:pPr>
        <w:ind w:left="341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">
    <w:nsid w:val="20FA3C35"/>
    <w:multiLevelType w:val="hybridMultilevel"/>
    <w:tmpl w:val="38FC652C"/>
    <w:lvl w:ilvl="0" w:tplc="6AF6EA9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BEC041D"/>
    <w:multiLevelType w:val="hybridMultilevel"/>
    <w:tmpl w:val="F650DE88"/>
    <w:lvl w:ilvl="0" w:tplc="0C98731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7879D6"/>
    <w:multiLevelType w:val="hybridMultilevel"/>
    <w:tmpl w:val="9662D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61566"/>
    <w:multiLevelType w:val="hybridMultilevel"/>
    <w:tmpl w:val="56E29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00D9E"/>
    <w:multiLevelType w:val="hybridMultilevel"/>
    <w:tmpl w:val="BBC6211E"/>
    <w:lvl w:ilvl="0" w:tplc="B072B1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A14547"/>
    <w:multiLevelType w:val="hybridMultilevel"/>
    <w:tmpl w:val="88907084"/>
    <w:lvl w:ilvl="0" w:tplc="78EA121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7C3963DE"/>
    <w:multiLevelType w:val="hybridMultilevel"/>
    <w:tmpl w:val="768C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F78"/>
    <w:rsid w:val="000314CF"/>
    <w:rsid w:val="00037F45"/>
    <w:rsid w:val="00090E79"/>
    <w:rsid w:val="000B50DD"/>
    <w:rsid w:val="000B5D90"/>
    <w:rsid w:val="000D73C6"/>
    <w:rsid w:val="000F75F2"/>
    <w:rsid w:val="0010745E"/>
    <w:rsid w:val="00107921"/>
    <w:rsid w:val="0011462B"/>
    <w:rsid w:val="00126BB2"/>
    <w:rsid w:val="0013000F"/>
    <w:rsid w:val="001301E4"/>
    <w:rsid w:val="001677DF"/>
    <w:rsid w:val="001761FE"/>
    <w:rsid w:val="00187E65"/>
    <w:rsid w:val="001E1A51"/>
    <w:rsid w:val="001F4C6D"/>
    <w:rsid w:val="00254630"/>
    <w:rsid w:val="002664B1"/>
    <w:rsid w:val="0026701B"/>
    <w:rsid w:val="00274364"/>
    <w:rsid w:val="002A4081"/>
    <w:rsid w:val="002C78DE"/>
    <w:rsid w:val="002D3FC6"/>
    <w:rsid w:val="0031473A"/>
    <w:rsid w:val="00321421"/>
    <w:rsid w:val="00370C6A"/>
    <w:rsid w:val="0037114D"/>
    <w:rsid w:val="00375B07"/>
    <w:rsid w:val="003A1E80"/>
    <w:rsid w:val="003A7C36"/>
    <w:rsid w:val="003E4408"/>
    <w:rsid w:val="003E7B0D"/>
    <w:rsid w:val="003F7964"/>
    <w:rsid w:val="00401459"/>
    <w:rsid w:val="00403109"/>
    <w:rsid w:val="004157DA"/>
    <w:rsid w:val="004713DF"/>
    <w:rsid w:val="004D1DC7"/>
    <w:rsid w:val="004D7D06"/>
    <w:rsid w:val="004F5E65"/>
    <w:rsid w:val="00552DD3"/>
    <w:rsid w:val="0055303D"/>
    <w:rsid w:val="00557641"/>
    <w:rsid w:val="005A406D"/>
    <w:rsid w:val="005B1D43"/>
    <w:rsid w:val="005D2C56"/>
    <w:rsid w:val="005E112B"/>
    <w:rsid w:val="006305EF"/>
    <w:rsid w:val="00640A1E"/>
    <w:rsid w:val="00685596"/>
    <w:rsid w:val="00692BE5"/>
    <w:rsid w:val="00693B8D"/>
    <w:rsid w:val="006A3B80"/>
    <w:rsid w:val="006C066C"/>
    <w:rsid w:val="006D7C93"/>
    <w:rsid w:val="006E4521"/>
    <w:rsid w:val="007032C0"/>
    <w:rsid w:val="007321B6"/>
    <w:rsid w:val="007354C7"/>
    <w:rsid w:val="00735AE3"/>
    <w:rsid w:val="00780196"/>
    <w:rsid w:val="007A073E"/>
    <w:rsid w:val="007C06C9"/>
    <w:rsid w:val="00800210"/>
    <w:rsid w:val="00805C11"/>
    <w:rsid w:val="00806814"/>
    <w:rsid w:val="0083019E"/>
    <w:rsid w:val="00855BB5"/>
    <w:rsid w:val="008656E4"/>
    <w:rsid w:val="00881172"/>
    <w:rsid w:val="008E0772"/>
    <w:rsid w:val="0090332B"/>
    <w:rsid w:val="009443A7"/>
    <w:rsid w:val="00980256"/>
    <w:rsid w:val="009979A3"/>
    <w:rsid w:val="009A7E19"/>
    <w:rsid w:val="009D7A13"/>
    <w:rsid w:val="009E174F"/>
    <w:rsid w:val="009E56E8"/>
    <w:rsid w:val="009F3A9F"/>
    <w:rsid w:val="009F4366"/>
    <w:rsid w:val="00A420FE"/>
    <w:rsid w:val="00A6160F"/>
    <w:rsid w:val="00AF133E"/>
    <w:rsid w:val="00AF60A5"/>
    <w:rsid w:val="00B30604"/>
    <w:rsid w:val="00B37815"/>
    <w:rsid w:val="00B42775"/>
    <w:rsid w:val="00B9701A"/>
    <w:rsid w:val="00BB68BC"/>
    <w:rsid w:val="00BF4552"/>
    <w:rsid w:val="00C56D01"/>
    <w:rsid w:val="00C62572"/>
    <w:rsid w:val="00CD7982"/>
    <w:rsid w:val="00CE2154"/>
    <w:rsid w:val="00D43D36"/>
    <w:rsid w:val="00D72664"/>
    <w:rsid w:val="00DA5F4B"/>
    <w:rsid w:val="00DB593C"/>
    <w:rsid w:val="00DC69A4"/>
    <w:rsid w:val="00DD5459"/>
    <w:rsid w:val="00DE3B45"/>
    <w:rsid w:val="00E01F78"/>
    <w:rsid w:val="00E22719"/>
    <w:rsid w:val="00E63487"/>
    <w:rsid w:val="00E72ED5"/>
    <w:rsid w:val="00E801AE"/>
    <w:rsid w:val="00E82393"/>
    <w:rsid w:val="00F47633"/>
    <w:rsid w:val="00F64C7F"/>
    <w:rsid w:val="00F94676"/>
    <w:rsid w:val="00FA59C3"/>
    <w:rsid w:val="00FD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436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4364"/>
    <w:pPr>
      <w:jc w:val="both"/>
    </w:pPr>
    <w:rPr>
      <w:sz w:val="28"/>
    </w:rPr>
  </w:style>
  <w:style w:type="paragraph" w:styleId="a4">
    <w:name w:val="Body Text Indent"/>
    <w:basedOn w:val="a"/>
    <w:semiHidden/>
    <w:rsid w:val="00274364"/>
    <w:pPr>
      <w:ind w:firstLine="720"/>
      <w:jc w:val="both"/>
    </w:pPr>
    <w:rPr>
      <w:sz w:val="28"/>
      <w:u w:val="single"/>
    </w:rPr>
  </w:style>
  <w:style w:type="paragraph" w:styleId="a5">
    <w:name w:val="Body Text"/>
    <w:basedOn w:val="a"/>
    <w:link w:val="a6"/>
    <w:semiHidden/>
    <w:rsid w:val="00274364"/>
    <w:pPr>
      <w:jc w:val="both"/>
    </w:pPr>
    <w:rPr>
      <w:sz w:val="28"/>
    </w:rPr>
  </w:style>
  <w:style w:type="paragraph" w:styleId="a7">
    <w:name w:val="Balloon Text"/>
    <w:basedOn w:val="a"/>
    <w:semiHidden/>
    <w:rsid w:val="00C6257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semiHidden/>
    <w:rsid w:val="0026701B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2664B1"/>
    <w:rPr>
      <w:b/>
      <w:bCs/>
      <w:sz w:val="28"/>
      <w:szCs w:val="24"/>
    </w:rPr>
  </w:style>
  <w:style w:type="paragraph" w:styleId="a8">
    <w:name w:val="List Paragraph"/>
    <w:basedOn w:val="a"/>
    <w:uiPriority w:val="34"/>
    <w:qFormat/>
    <w:rsid w:val="00403109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306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30604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B306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3060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2004%20&#1075;&#1086;&#1076;\01-7.%20&#1056;&#1045;&#1064;&#1045;&#1053;&#1048;&#1071;%202004%20&#1075;\&#1089;&#1090;&#1072;&#1088;&#1099;&#1081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старый бланк</Template>
  <TotalTime>397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МФ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</dc:creator>
  <cp:lastModifiedBy>Владелец</cp:lastModifiedBy>
  <cp:revision>50</cp:revision>
  <cp:lastPrinted>2021-12-10T09:08:00Z</cp:lastPrinted>
  <dcterms:created xsi:type="dcterms:W3CDTF">2019-09-25T08:45:00Z</dcterms:created>
  <dcterms:modified xsi:type="dcterms:W3CDTF">2021-12-10T09:08:00Z</dcterms:modified>
</cp:coreProperties>
</file>