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10492" w:rsidP="005104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492">
        <w:rPr>
          <w:rFonts w:ascii="Times New Roman" w:hAnsi="Times New Roman" w:cs="Times New Roman"/>
          <w:b/>
          <w:sz w:val="28"/>
          <w:szCs w:val="28"/>
        </w:rPr>
        <w:t>Об участии в конкурсе</w:t>
      </w:r>
    </w:p>
    <w:p w:rsidR="00510492" w:rsidRDefault="00510492" w:rsidP="005104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распоряжением Правительства Российской Федерации от 4 марта 2009 г. № 265-р и постановлением Правительства области от 1 июня 2010 г. № 198-П на территории области проводится региональный этап всероссийского конкурса «Российская организация высокой социальной эффективности».</w:t>
      </w:r>
    </w:p>
    <w:p w:rsidR="00510492" w:rsidRDefault="00510492" w:rsidP="005104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занятости, труда и миграции является уполномоченным органом, ответственным за организацию и проведение конкурса на территории области.</w:t>
      </w:r>
    </w:p>
    <w:p w:rsidR="00510492" w:rsidRDefault="00510492" w:rsidP="005104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принять активное участи в конкурсе!</w:t>
      </w:r>
    </w:p>
    <w:p w:rsidR="00510492" w:rsidRDefault="00510492" w:rsidP="005104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Ваше внимание, что заявка на участие подается в электронном кабинете Программно- информационного комплекса «Мониторинг проведения всероссийского конкурса «Российская организация высокой социальной эффективности» и награждения его победителей» (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14-ot.rosmintrud.ru) </w:t>
      </w:r>
      <w:r>
        <w:rPr>
          <w:rFonts w:ascii="Times New Roman" w:hAnsi="Times New Roman" w:cs="Times New Roman"/>
          <w:sz w:val="28"/>
          <w:szCs w:val="28"/>
        </w:rPr>
        <w:t xml:space="preserve">с последующим предоставлением пакета документов в министерство занятости, труда и миграции области до 1 августа 2018 г. по адресу: г.Саратов,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13 (1 этаж, к. 26).</w:t>
      </w:r>
    </w:p>
    <w:p w:rsidR="00510492" w:rsidRDefault="00510492" w:rsidP="005104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региональном этапе конкурса размещено на сайте министерства </w:t>
      </w:r>
      <w:hyperlink r:id="rId4" w:history="1">
        <w:r w:rsidRPr="003876B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www.mintrud.ru</w:t>
        </w:r>
        <w:r w:rsidRPr="003876B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3876B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events</w:t>
        </w:r>
        <w:r w:rsidRPr="003876BE">
          <w:rPr>
            <w:rStyle w:val="a3"/>
            <w:rFonts w:ascii="Times New Roman" w:hAnsi="Times New Roman" w:cs="Times New Roman"/>
            <w:sz w:val="28"/>
            <w:szCs w:val="28"/>
          </w:rPr>
          <w:t>/1178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510492" w:rsidRPr="00510492" w:rsidRDefault="00510492" w:rsidP="005104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 8(8452) 51-75-08.</w:t>
      </w:r>
    </w:p>
    <w:sectPr w:rsidR="00510492" w:rsidRPr="00510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10492"/>
    <w:rsid w:val="00510492"/>
    <w:rsid w:val="00F43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4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ntrud.ru/events/11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Администрция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2</cp:revision>
  <dcterms:created xsi:type="dcterms:W3CDTF">2018-06-27T08:31:00Z</dcterms:created>
  <dcterms:modified xsi:type="dcterms:W3CDTF">2018-06-27T08:42:00Z</dcterms:modified>
</cp:coreProperties>
</file>