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F89" w:rsidRDefault="00AF2FD1" w:rsidP="00AF2FD1">
      <w:pPr>
        <w:ind w:left="-284" w:right="-143"/>
        <w:jc w:val="center"/>
        <w:rPr>
          <w:rFonts w:ascii="PT Astra Serif" w:hAnsi="PT Astra Serif"/>
          <w:b/>
        </w:rPr>
      </w:pPr>
      <w:r w:rsidRPr="0089317D">
        <w:rPr>
          <w:rFonts w:ascii="PT Astra Serif" w:hAnsi="PT Astra Serif"/>
          <w:b/>
        </w:rPr>
        <w:t xml:space="preserve">О </w:t>
      </w:r>
      <w:r>
        <w:rPr>
          <w:rFonts w:ascii="PT Astra Serif" w:hAnsi="PT Astra Serif"/>
          <w:b/>
        </w:rPr>
        <w:t>мерах государств</w:t>
      </w:r>
      <w:r w:rsidR="00BE4E18">
        <w:rPr>
          <w:rFonts w:ascii="PT Astra Serif" w:hAnsi="PT Astra Serif"/>
          <w:b/>
        </w:rPr>
        <w:t>енной поддержки, предоставляемых</w:t>
      </w:r>
      <w:r>
        <w:rPr>
          <w:rFonts w:ascii="PT Astra Serif" w:hAnsi="PT Astra Serif"/>
          <w:b/>
        </w:rPr>
        <w:t xml:space="preserve"> </w:t>
      </w:r>
    </w:p>
    <w:p w:rsidR="009F0F89" w:rsidRDefault="00AF2FD1" w:rsidP="00AF2FD1">
      <w:pPr>
        <w:ind w:left="-284" w:right="-143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субъектам малого и среднего предпринимательства </w:t>
      </w:r>
    </w:p>
    <w:p w:rsidR="00AF2FD1" w:rsidRDefault="00AF2FD1" w:rsidP="00AF2FD1">
      <w:pPr>
        <w:ind w:left="-284" w:right="-143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на территории Саратовской области</w:t>
      </w:r>
    </w:p>
    <w:p w:rsidR="00AF2FD1" w:rsidRDefault="00AF2FD1" w:rsidP="00AF2FD1">
      <w:pPr>
        <w:ind w:left="-283" w:right="-143" w:firstLine="680"/>
        <w:rPr>
          <w:rFonts w:ascii="PT Astra Serif" w:hAnsi="PT Astra Serif"/>
          <w:color w:val="000000" w:themeColor="text1"/>
          <w:shd w:val="clear" w:color="auto" w:fill="FFFFFF"/>
        </w:rPr>
      </w:pPr>
    </w:p>
    <w:p w:rsidR="00BB0615" w:rsidRPr="00B425EB" w:rsidRDefault="00BB0615" w:rsidP="00BB0615">
      <w:pPr>
        <w:ind w:firstLine="709"/>
        <w:rPr>
          <w:rFonts w:ascii="PT Astra Serif" w:hAnsi="PT Astra Serif"/>
        </w:rPr>
      </w:pPr>
      <w:proofErr w:type="gramStart"/>
      <w:r w:rsidRPr="00B425EB">
        <w:rPr>
          <w:rFonts w:ascii="PT Astra Serif" w:hAnsi="PT Astra Serif"/>
        </w:rPr>
        <w:t>Министерством</w:t>
      </w:r>
      <w:r>
        <w:rPr>
          <w:rFonts w:ascii="PT Astra Serif" w:hAnsi="PT Astra Serif"/>
        </w:rPr>
        <w:t xml:space="preserve"> экономического развития области (далее – министерство)</w:t>
      </w:r>
      <w:r w:rsidRPr="00B425EB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в рамках реализации национального проекта «Малое </w:t>
      </w:r>
      <w:r>
        <w:rPr>
          <w:rFonts w:ascii="PT Astra Serif" w:hAnsi="PT Astra Serif"/>
        </w:rPr>
        <w:br/>
        <w:t xml:space="preserve">и среднее предпринимательство и поддержка индивидуальной предпринимательской инициативы», в соответствии с </w:t>
      </w:r>
      <w:r w:rsidRPr="00B425EB">
        <w:rPr>
          <w:rFonts w:ascii="PT Astra Serif" w:hAnsi="PT Astra Serif"/>
        </w:rPr>
        <w:t>государственной программой Саратовской области «Развитие экономического потенциала и повышение инвестиционной привлекательности региона», утвержденной постановлением Правительства Саратовской области от 11 октября 2013 года № 546-П</w:t>
      </w:r>
      <w:r>
        <w:rPr>
          <w:rFonts w:ascii="PT Astra Serif" w:hAnsi="PT Astra Serif"/>
        </w:rPr>
        <w:t xml:space="preserve">, </w:t>
      </w:r>
      <w:r w:rsidRPr="00B425EB">
        <w:rPr>
          <w:rFonts w:ascii="PT Astra Serif" w:hAnsi="PT Astra Serif"/>
        </w:rPr>
        <w:t>ежегодно реализуется комплекс мероприятий, направленных на поддержку зарегистрированных и действующих на территории области субъектов</w:t>
      </w:r>
      <w:proofErr w:type="gramEnd"/>
      <w:r w:rsidRPr="00B425EB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малого и среднего предпринимательства</w:t>
      </w:r>
      <w:r w:rsidRPr="00B425EB">
        <w:rPr>
          <w:rFonts w:ascii="PT Astra Serif" w:hAnsi="PT Astra Serif"/>
        </w:rPr>
        <w:t xml:space="preserve"> (далее – субъекты МСП) – индивидуальных предпринимателей и юридическ</w:t>
      </w:r>
      <w:r>
        <w:rPr>
          <w:rFonts w:ascii="PT Astra Serif" w:hAnsi="PT Astra Serif"/>
        </w:rPr>
        <w:t>их лиц</w:t>
      </w:r>
      <w:r w:rsidRPr="00B425EB">
        <w:rPr>
          <w:rFonts w:ascii="PT Astra Serif" w:hAnsi="PT Astra Serif"/>
        </w:rPr>
        <w:t>.</w:t>
      </w:r>
    </w:p>
    <w:p w:rsidR="00773FC3" w:rsidRDefault="00773FC3" w:rsidP="004F547E">
      <w:pPr>
        <w:ind w:firstLine="709"/>
        <w:rPr>
          <w:rFonts w:ascii="PT Astra Serif" w:hAnsi="PT Astra Serif"/>
        </w:rPr>
      </w:pPr>
      <w:r w:rsidRPr="00B425EB">
        <w:rPr>
          <w:rFonts w:ascii="PT Astra Serif" w:hAnsi="PT Astra Serif"/>
        </w:rPr>
        <w:t xml:space="preserve">Согласно действующему законодательству субъектам МСП, осуществляющим предпринимательскую деятельность на территории Саратовской области, предоставляется комплекс мер финансовой (в виде льготного кредитования и гарантийной поддержки, грантов социальным предприятиям и молодым предпринимателям, субсидий на развитие лизинга основных средств), имущественной, информационной, консультационной </w:t>
      </w:r>
      <w:r w:rsidR="00D72690">
        <w:rPr>
          <w:rFonts w:ascii="PT Astra Serif" w:hAnsi="PT Astra Serif"/>
        </w:rPr>
        <w:br/>
      </w:r>
      <w:r w:rsidRPr="00B425EB">
        <w:rPr>
          <w:rFonts w:ascii="PT Astra Serif" w:hAnsi="PT Astra Serif"/>
        </w:rPr>
        <w:t>и образовательной поддержки.</w:t>
      </w:r>
    </w:p>
    <w:p w:rsidR="00773FC3" w:rsidRPr="00A77707" w:rsidRDefault="00773FC3" w:rsidP="004F547E">
      <w:pPr>
        <w:ind w:firstLine="709"/>
        <w:rPr>
          <w:rFonts w:ascii="PT Astra Serif" w:hAnsi="PT Astra Serif"/>
          <w:b/>
        </w:rPr>
      </w:pPr>
      <w:r w:rsidRPr="00B425EB">
        <w:rPr>
          <w:rFonts w:ascii="PT Astra Serif" w:hAnsi="PT Astra Serif"/>
        </w:rPr>
        <w:t xml:space="preserve">Министерство оказывает прямую финансовую поддержку в виде </w:t>
      </w:r>
      <w:r w:rsidRPr="00D72690">
        <w:rPr>
          <w:rFonts w:ascii="PT Astra Serif" w:hAnsi="PT Astra Serif"/>
          <w:b/>
        </w:rPr>
        <w:t>грантов</w:t>
      </w:r>
      <w:r w:rsidRPr="00B425EB">
        <w:rPr>
          <w:rFonts w:ascii="PT Astra Serif" w:hAnsi="PT Astra Serif"/>
        </w:rPr>
        <w:t xml:space="preserve"> субъектам МСП области: молодым предпринимателям </w:t>
      </w:r>
      <w:r w:rsidRPr="00A77707">
        <w:rPr>
          <w:rFonts w:ascii="PT Astra Serif" w:hAnsi="PT Astra Serif"/>
          <w:b/>
        </w:rPr>
        <w:t>в возрасте до 25 лет включительно - на реализацию проекта в сфере предпринимательской деятельности, социальным предприятиям - на реализацию проекта в сфере социального предпринимательства.</w:t>
      </w:r>
    </w:p>
    <w:p w:rsidR="0076558D" w:rsidRPr="00B425EB" w:rsidRDefault="0076558D" w:rsidP="0076558D">
      <w:pPr>
        <w:ind w:firstLine="709"/>
        <w:rPr>
          <w:rFonts w:ascii="PT Astra Serif" w:hAnsi="PT Astra Serif"/>
        </w:rPr>
      </w:pPr>
      <w:r w:rsidRPr="00B425EB">
        <w:rPr>
          <w:rFonts w:ascii="PT Astra Serif" w:hAnsi="PT Astra Serif"/>
        </w:rPr>
        <w:t xml:space="preserve">Порядок предоставления грантов установлен Положением </w:t>
      </w:r>
      <w:r w:rsidRPr="00B425EB">
        <w:rPr>
          <w:rFonts w:ascii="PT Astra Serif" w:hAnsi="PT Astra Serif"/>
        </w:rPr>
        <w:br/>
        <w:t>о предоставлении из областного бюджета субсидий (грантов) субъектам МСП, включенным в реестр социальных предпринимателей, и (или) субъектам МСП, созданным физическими лицами в возрасте до 25 лет включительно, утвержденным постановлением Правительства Саратовской области от 2 июня 2021 года № 419-П.</w:t>
      </w:r>
    </w:p>
    <w:p w:rsidR="00773FC3" w:rsidRDefault="00773FC3" w:rsidP="004F547E">
      <w:pPr>
        <w:ind w:firstLine="709"/>
        <w:rPr>
          <w:rFonts w:ascii="PT Astra Serif" w:hAnsi="PT Astra Serif"/>
        </w:rPr>
      </w:pPr>
      <w:r w:rsidRPr="00B425EB">
        <w:rPr>
          <w:rFonts w:ascii="PT Astra Serif" w:hAnsi="PT Astra Serif"/>
        </w:rPr>
        <w:t xml:space="preserve">Грант предоставляется на конкурсной основе в размере от 100 до 500 тысяч рублей на условиях не менее 25% </w:t>
      </w:r>
      <w:proofErr w:type="spellStart"/>
      <w:r w:rsidRPr="00B425EB">
        <w:rPr>
          <w:rFonts w:ascii="PT Astra Serif" w:hAnsi="PT Astra Serif"/>
        </w:rPr>
        <w:t>софинансирования</w:t>
      </w:r>
      <w:proofErr w:type="spellEnd"/>
      <w:r w:rsidRPr="00B425EB">
        <w:rPr>
          <w:rFonts w:ascii="PT Astra Serif" w:hAnsi="PT Astra Serif"/>
        </w:rPr>
        <w:t xml:space="preserve"> получателем расходов по проекту.</w:t>
      </w:r>
    </w:p>
    <w:p w:rsidR="0076558D" w:rsidRPr="00B425EB" w:rsidRDefault="0076558D" w:rsidP="004F547E">
      <w:pPr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Средства гранта могут быть израсходованы получателем в рамках реализации проекта на аренду и ремонт</w:t>
      </w:r>
      <w:r w:rsidRPr="00B425EB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нежилого помещения, приобретение оргтехники и оборудования, оплату коммунальных услуг и услуг электроснабжения, приобретение основных средств, оплату услуг связи, </w:t>
      </w:r>
      <w:proofErr w:type="spellStart"/>
      <w:r>
        <w:rPr>
          <w:rFonts w:ascii="PT Astra Serif" w:hAnsi="PT Astra Serif"/>
        </w:rPr>
        <w:t>хостинга</w:t>
      </w:r>
      <w:proofErr w:type="spellEnd"/>
      <w:r>
        <w:rPr>
          <w:rFonts w:ascii="PT Astra Serif" w:hAnsi="PT Astra Serif"/>
        </w:rPr>
        <w:t>, приобретение программного обеспечения, сырья и др.</w:t>
      </w:r>
    </w:p>
    <w:p w:rsidR="00773FC3" w:rsidRPr="00B425EB" w:rsidRDefault="00773FC3" w:rsidP="004F547E">
      <w:pPr>
        <w:ind w:firstLine="709"/>
        <w:rPr>
          <w:rFonts w:ascii="PT Astra Serif" w:hAnsi="PT Astra Serif"/>
        </w:rPr>
      </w:pPr>
      <w:r w:rsidRPr="00B425EB">
        <w:rPr>
          <w:rFonts w:ascii="PT Astra Serif" w:hAnsi="PT Astra Serif"/>
        </w:rPr>
        <w:t xml:space="preserve">В 2023 году на предоставление грантов молодым предпринимателям </w:t>
      </w:r>
      <w:r w:rsidRPr="00B425EB">
        <w:rPr>
          <w:rFonts w:ascii="PT Astra Serif" w:hAnsi="PT Astra Serif"/>
        </w:rPr>
        <w:br/>
        <w:t>и социальным предприятиям в областном бюджете</w:t>
      </w:r>
      <w:r>
        <w:rPr>
          <w:rFonts w:ascii="PT Astra Serif" w:hAnsi="PT Astra Serif"/>
        </w:rPr>
        <w:t xml:space="preserve"> предусмотрено 9,7 млн. рублей.</w:t>
      </w:r>
    </w:p>
    <w:p w:rsidR="005F7BE7" w:rsidRDefault="00773FC3" w:rsidP="004F547E">
      <w:pPr>
        <w:ind w:firstLine="709"/>
        <w:rPr>
          <w:rFonts w:ascii="PT Astra Serif" w:hAnsi="PT Astra Serif"/>
        </w:rPr>
      </w:pPr>
      <w:r w:rsidRPr="00B425EB">
        <w:rPr>
          <w:rFonts w:ascii="PT Astra Serif" w:hAnsi="PT Astra Serif"/>
        </w:rPr>
        <w:lastRenderedPageBreak/>
        <w:t xml:space="preserve">Также министерством в 2023 году планируется предоставление субсидий субъектам малого и среднего предпринимательства на </w:t>
      </w:r>
      <w:r w:rsidRPr="00D72690">
        <w:rPr>
          <w:rFonts w:ascii="PT Astra Serif" w:hAnsi="PT Astra Serif"/>
          <w:b/>
        </w:rPr>
        <w:t>возмещение части затрат на развитие лизинга основных средств</w:t>
      </w:r>
      <w:r w:rsidRPr="00B425EB">
        <w:rPr>
          <w:rFonts w:ascii="PT Astra Serif" w:hAnsi="PT Astra Serif"/>
        </w:rPr>
        <w:t xml:space="preserve">. </w:t>
      </w:r>
    </w:p>
    <w:p w:rsidR="005F7BE7" w:rsidRPr="00B425EB" w:rsidRDefault="005F7BE7" w:rsidP="005F7BE7">
      <w:pPr>
        <w:ind w:firstLine="709"/>
        <w:rPr>
          <w:rFonts w:ascii="PT Astra Serif" w:hAnsi="PT Astra Serif"/>
        </w:rPr>
      </w:pPr>
      <w:r w:rsidRPr="00B425EB">
        <w:rPr>
          <w:rFonts w:ascii="PT Astra Serif" w:hAnsi="PT Astra Serif"/>
        </w:rPr>
        <w:t xml:space="preserve">Порядок предоставления субсидий установлен Положением </w:t>
      </w:r>
      <w:r w:rsidRPr="00B425EB">
        <w:rPr>
          <w:rFonts w:ascii="PT Astra Serif" w:hAnsi="PT Astra Serif"/>
        </w:rPr>
        <w:br/>
        <w:t>о предоставлении из областного бюджета субсидии на возмещение части затрат субъектам МСП на развитие лизинга основных средств, утвержденным постановлением Правительства Саратовской области от 16 июля 2021 года № 560-П.</w:t>
      </w:r>
    </w:p>
    <w:p w:rsidR="00773FC3" w:rsidRPr="00B425EB" w:rsidRDefault="00773FC3" w:rsidP="004F547E">
      <w:pPr>
        <w:ind w:firstLine="709"/>
        <w:rPr>
          <w:rFonts w:ascii="PT Astra Serif" w:hAnsi="PT Astra Serif"/>
        </w:rPr>
      </w:pPr>
      <w:r w:rsidRPr="00B425EB">
        <w:rPr>
          <w:rFonts w:ascii="PT Astra Serif" w:hAnsi="PT Astra Serif"/>
        </w:rPr>
        <w:t>Возмещению подлежат расходы в размере 90% от уплаты первого лизингового взноса по договору лизинга текущего года. Максимальный размер субсидии составит 1,0 млн. рублей. На цели предоставления субсидий в областном бюджете в текущем году предусмотрено 20,0 млн. рублей.</w:t>
      </w:r>
    </w:p>
    <w:p w:rsidR="00E442CD" w:rsidRDefault="00773FC3" w:rsidP="004F547E">
      <w:pPr>
        <w:ind w:firstLine="709"/>
        <w:rPr>
          <w:rFonts w:ascii="PT Astra Serif" w:hAnsi="PT Astra Serif"/>
        </w:rPr>
      </w:pPr>
      <w:r w:rsidRPr="00B425EB">
        <w:rPr>
          <w:rFonts w:ascii="PT Astra Serif" w:hAnsi="PT Astra Serif"/>
        </w:rPr>
        <w:t xml:space="preserve">В лизинг </w:t>
      </w:r>
      <w:r w:rsidR="00AC3F5E">
        <w:rPr>
          <w:rFonts w:ascii="PT Astra Serif" w:hAnsi="PT Astra Serif"/>
        </w:rPr>
        <w:t>можно приобрести сельхозтехнику</w:t>
      </w:r>
      <w:r w:rsidRPr="00B425EB">
        <w:rPr>
          <w:rFonts w:ascii="PT Astra Serif" w:hAnsi="PT Astra Serif"/>
        </w:rPr>
        <w:t>, транспортные средства</w:t>
      </w:r>
      <w:r w:rsidR="00AC3F5E">
        <w:rPr>
          <w:rFonts w:ascii="PT Astra Serif" w:hAnsi="PT Astra Serif"/>
        </w:rPr>
        <w:t xml:space="preserve"> (</w:t>
      </w:r>
      <w:r w:rsidR="00AC3F5E" w:rsidRPr="00AC3F5E">
        <w:rPr>
          <w:rFonts w:ascii="PT Astra Serif" w:hAnsi="PT Astra Serif"/>
        </w:rPr>
        <w:t>за исключением легковых автомобиле</w:t>
      </w:r>
      <w:r w:rsidR="00AC3F5E">
        <w:rPr>
          <w:rFonts w:ascii="PT Astra Serif" w:hAnsi="PT Astra Serif"/>
        </w:rPr>
        <w:t>й)</w:t>
      </w:r>
      <w:r w:rsidRPr="00B425EB">
        <w:rPr>
          <w:rFonts w:ascii="PT Astra Serif" w:hAnsi="PT Astra Serif"/>
        </w:rPr>
        <w:t xml:space="preserve">, станки, производственное </w:t>
      </w:r>
      <w:r w:rsidR="00823B1C">
        <w:rPr>
          <w:rFonts w:ascii="PT Astra Serif" w:hAnsi="PT Astra Serif"/>
        </w:rPr>
        <w:br/>
      </w:r>
      <w:r w:rsidRPr="00B425EB">
        <w:rPr>
          <w:rFonts w:ascii="PT Astra Serif" w:hAnsi="PT Astra Serif"/>
        </w:rPr>
        <w:t>и упаковочное оборудование, комплекты холодильного оборудования</w:t>
      </w:r>
      <w:r w:rsidR="00AC3F5E">
        <w:rPr>
          <w:rFonts w:ascii="PT Astra Serif" w:hAnsi="PT Astra Serif"/>
        </w:rPr>
        <w:t xml:space="preserve"> и другие основные средства</w:t>
      </w:r>
      <w:r w:rsidRPr="00B425EB">
        <w:rPr>
          <w:rFonts w:ascii="PT Astra Serif" w:hAnsi="PT Astra Serif"/>
        </w:rPr>
        <w:t>.</w:t>
      </w:r>
    </w:p>
    <w:p w:rsidR="007B2A4A" w:rsidRDefault="007B2A4A" w:rsidP="004F547E">
      <w:pPr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 xml:space="preserve">Информация о сроках, условиях и порядке проведения конкурсных отборов </w:t>
      </w:r>
      <w:r w:rsidR="00C666E8" w:rsidRPr="00C666E8">
        <w:rPr>
          <w:rFonts w:ascii="PT Astra Serif" w:hAnsi="PT Astra Serif"/>
        </w:rPr>
        <w:t>для определения получателей</w:t>
      </w:r>
      <w:r w:rsidR="00C666E8">
        <w:rPr>
          <w:rFonts w:ascii="PT Astra Serif" w:hAnsi="PT Astra Serif"/>
        </w:rPr>
        <w:t xml:space="preserve"> грантов и субсидий </w:t>
      </w:r>
      <w:r w:rsidR="00C666E8" w:rsidRPr="00B425EB">
        <w:rPr>
          <w:rFonts w:ascii="PT Astra Serif" w:eastAsia="Times New Roman" w:hAnsi="PT Astra Serif"/>
        </w:rPr>
        <w:t>на возмещение первого лизингового взноса</w:t>
      </w:r>
      <w:r w:rsidR="00C666E8">
        <w:rPr>
          <w:rFonts w:ascii="PT Astra Serif" w:eastAsia="Times New Roman" w:hAnsi="PT Astra Serif"/>
        </w:rPr>
        <w:t xml:space="preserve"> размещается на официальном сайте министерства </w:t>
      </w:r>
      <w:r w:rsidR="008B01CA" w:rsidRPr="000C588A">
        <w:rPr>
          <w:rFonts w:ascii="PT Astra Serif" w:hAnsi="PT Astra Serif"/>
        </w:rPr>
        <w:t>http://mineconom.sara</w:t>
      </w:r>
      <w:r w:rsidR="008B01CA">
        <w:rPr>
          <w:rFonts w:ascii="PT Astra Serif" w:hAnsi="PT Astra Serif"/>
        </w:rPr>
        <w:t xml:space="preserve">tov.gov.ru/ на странице «Функции </w:t>
      </w:r>
      <w:r w:rsidR="00D72690">
        <w:rPr>
          <w:rFonts w:ascii="PT Astra Serif" w:hAnsi="PT Astra Serif"/>
        </w:rPr>
        <w:br/>
      </w:r>
      <w:r w:rsidR="008B01CA">
        <w:rPr>
          <w:rFonts w:ascii="PT Astra Serif" w:hAnsi="PT Astra Serif"/>
        </w:rPr>
        <w:t xml:space="preserve">и задачи» в разделе </w:t>
      </w:r>
      <w:r w:rsidR="008B01CA" w:rsidRPr="000C588A">
        <w:rPr>
          <w:rFonts w:ascii="PT Astra Serif" w:hAnsi="PT Astra Serif"/>
        </w:rPr>
        <w:t xml:space="preserve">«Развитие </w:t>
      </w:r>
      <w:r w:rsidR="008B01CA">
        <w:rPr>
          <w:rFonts w:ascii="PT Astra Serif" w:hAnsi="PT Astra Serif"/>
        </w:rPr>
        <w:t>предпринимательства».</w:t>
      </w:r>
      <w:r w:rsidR="00183E37">
        <w:rPr>
          <w:rFonts w:ascii="PT Astra Serif" w:hAnsi="PT Astra Serif"/>
        </w:rPr>
        <w:t xml:space="preserve"> </w:t>
      </w:r>
      <w:r w:rsidR="00183E37" w:rsidRPr="000C588A">
        <w:rPr>
          <w:rFonts w:ascii="PT Astra Serif" w:hAnsi="PT Astra Serif"/>
        </w:rPr>
        <w:t xml:space="preserve">Телефоны для справок в министерстве: </w:t>
      </w:r>
      <w:r w:rsidR="00183E37">
        <w:rPr>
          <w:rFonts w:ascii="PT Astra Serif" w:hAnsi="PT Astra Serif"/>
        </w:rPr>
        <w:t>(845-2)</w:t>
      </w:r>
      <w:r w:rsidR="00183E37" w:rsidRPr="000C588A">
        <w:rPr>
          <w:rFonts w:ascii="PT Astra Serif" w:hAnsi="PT Astra Serif"/>
        </w:rPr>
        <w:t>26-45-70, 26-14-86, 26-24-32.</w:t>
      </w:r>
    </w:p>
    <w:p w:rsidR="00EB50D1" w:rsidRPr="00C503ED" w:rsidRDefault="00773FC3" w:rsidP="00EB50D1">
      <w:pPr>
        <w:ind w:firstLine="709"/>
        <w:rPr>
          <w:rFonts w:eastAsia="Times New Roman"/>
          <w:sz w:val="27"/>
          <w:szCs w:val="27"/>
          <w:lang w:eastAsia="ru-RU"/>
        </w:rPr>
      </w:pPr>
      <w:proofErr w:type="gramStart"/>
      <w:r w:rsidRPr="00D72690">
        <w:rPr>
          <w:rFonts w:ascii="PT Astra Serif" w:hAnsi="PT Astra Serif"/>
          <w:b/>
        </w:rPr>
        <w:t>Финансовую поддерж</w:t>
      </w:r>
      <w:r w:rsidR="00E442CD" w:rsidRPr="00D72690">
        <w:rPr>
          <w:rFonts w:ascii="PT Astra Serif" w:hAnsi="PT Astra Serif"/>
          <w:b/>
        </w:rPr>
        <w:t>ку</w:t>
      </w:r>
      <w:r w:rsidRPr="00D72690">
        <w:rPr>
          <w:rFonts w:ascii="PT Astra Serif" w:hAnsi="PT Astra Serif"/>
          <w:b/>
        </w:rPr>
        <w:t xml:space="preserve"> в виде льготных </w:t>
      </w:r>
      <w:proofErr w:type="spellStart"/>
      <w:r w:rsidRPr="00D72690">
        <w:rPr>
          <w:rFonts w:ascii="PT Astra Serif" w:hAnsi="PT Astra Serif"/>
          <w:b/>
        </w:rPr>
        <w:t>микрозаймов</w:t>
      </w:r>
      <w:proofErr w:type="spellEnd"/>
      <w:r w:rsidRPr="004B04DA">
        <w:rPr>
          <w:rFonts w:ascii="PT Astra Serif" w:hAnsi="PT Astra Serif"/>
        </w:rPr>
        <w:t xml:space="preserve"> начинающим и действующим предпринимателям </w:t>
      </w:r>
      <w:r w:rsidR="00433FC4">
        <w:rPr>
          <w:rFonts w:ascii="PT Astra Serif" w:hAnsi="PT Astra Serif"/>
        </w:rPr>
        <w:t xml:space="preserve">в размере до 5 млн. рублей </w:t>
      </w:r>
      <w:r w:rsidRPr="004B04DA">
        <w:rPr>
          <w:rFonts w:ascii="PT Astra Serif" w:hAnsi="PT Astra Serif"/>
        </w:rPr>
        <w:t xml:space="preserve">по ставке 3-7% годовых сроком до 3 лет в зависимости от программы </w:t>
      </w:r>
      <w:proofErr w:type="spellStart"/>
      <w:r w:rsidRPr="004B04DA">
        <w:rPr>
          <w:rFonts w:ascii="PT Astra Serif" w:hAnsi="PT Astra Serif"/>
        </w:rPr>
        <w:t>микрофинансирования</w:t>
      </w:r>
      <w:proofErr w:type="spellEnd"/>
      <w:r w:rsidRPr="004B04DA">
        <w:rPr>
          <w:rFonts w:ascii="PT Astra Serif" w:hAnsi="PT Astra Serif"/>
        </w:rPr>
        <w:t xml:space="preserve">, в том числе под поручительство и залог имущества, оказывает НМК «Фонд </w:t>
      </w:r>
      <w:proofErr w:type="spellStart"/>
      <w:r w:rsidRPr="004B04DA">
        <w:rPr>
          <w:rFonts w:ascii="PT Astra Serif" w:hAnsi="PT Astra Serif"/>
        </w:rPr>
        <w:t>микрокредитования</w:t>
      </w:r>
      <w:proofErr w:type="spellEnd"/>
      <w:r w:rsidRPr="004B04DA">
        <w:rPr>
          <w:rFonts w:ascii="PT Astra Serif" w:hAnsi="PT Astra Serif"/>
        </w:rPr>
        <w:t xml:space="preserve"> субъектов малого предпринимательства Саратовской облас</w:t>
      </w:r>
      <w:r w:rsidR="00EB50D1">
        <w:rPr>
          <w:rFonts w:ascii="PT Astra Serif" w:hAnsi="PT Astra Serif"/>
        </w:rPr>
        <w:t>ти» (учредитель – министерство</w:t>
      </w:r>
      <w:r w:rsidR="00EB50D1" w:rsidRPr="00EB50D1">
        <w:rPr>
          <w:rFonts w:ascii="PT Astra Serif" w:hAnsi="PT Astra Serif"/>
        </w:rPr>
        <w:t xml:space="preserve">) </w:t>
      </w:r>
      <w:r w:rsidR="00EB50D1" w:rsidRPr="00EB50D1">
        <w:rPr>
          <w:rFonts w:ascii="PT Astra Serif" w:eastAsia="Times New Roman" w:hAnsi="PT Astra Serif"/>
          <w:lang w:eastAsia="ru-RU"/>
        </w:rPr>
        <w:t>(410012, г. Саратов, ул. Краевая, д. 85, тел. (845-2) 75-64-11;</w:t>
      </w:r>
      <w:proofErr w:type="gramEnd"/>
      <w:r w:rsidR="00EB50D1" w:rsidRPr="00EB50D1">
        <w:rPr>
          <w:rFonts w:ascii="PT Astra Serif" w:eastAsia="Times New Roman" w:hAnsi="PT Astra Serif"/>
          <w:lang w:eastAsia="ru-RU"/>
        </w:rPr>
        <w:t xml:space="preserve"> </w:t>
      </w:r>
      <w:proofErr w:type="gramStart"/>
      <w:r w:rsidR="00EB50D1" w:rsidRPr="00EB50D1">
        <w:rPr>
          <w:rFonts w:ascii="PT Astra Serif" w:eastAsia="Times New Roman" w:hAnsi="PT Astra Serif"/>
          <w:lang w:eastAsia="ru-RU"/>
        </w:rPr>
        <w:t>75-64-12, факс 75-64-13, https://www.fmco.ru/).</w:t>
      </w:r>
      <w:proofErr w:type="gramEnd"/>
    </w:p>
    <w:p w:rsidR="00773FC3" w:rsidRPr="007B2A4A" w:rsidRDefault="00773FC3" w:rsidP="004F547E">
      <w:pPr>
        <w:ind w:firstLine="709"/>
        <w:rPr>
          <w:rFonts w:ascii="PT Astra Serif" w:hAnsi="PT Astra Serif"/>
        </w:rPr>
      </w:pPr>
      <w:r w:rsidRPr="004B04DA">
        <w:rPr>
          <w:rFonts w:ascii="PT Astra Serif" w:hAnsi="PT Astra Serif"/>
        </w:rPr>
        <w:t xml:space="preserve">В случае недостаточности собственного залогового обеспечения при привлечении заемных средств субъекты </w:t>
      </w:r>
      <w:r>
        <w:rPr>
          <w:rFonts w:ascii="PT Astra Serif" w:hAnsi="PT Astra Serif"/>
        </w:rPr>
        <w:t>МСП</w:t>
      </w:r>
      <w:r w:rsidRPr="004B04DA">
        <w:rPr>
          <w:rFonts w:ascii="PT Astra Serif" w:hAnsi="PT Astra Serif"/>
        </w:rPr>
        <w:t xml:space="preserve">, </w:t>
      </w:r>
      <w:proofErr w:type="spellStart"/>
      <w:r w:rsidRPr="004B04DA">
        <w:rPr>
          <w:rFonts w:ascii="PT Astra Serif" w:hAnsi="PT Astra Serif"/>
        </w:rPr>
        <w:t>самозанятые</w:t>
      </w:r>
      <w:proofErr w:type="spellEnd"/>
      <w:r w:rsidRPr="004B04DA">
        <w:rPr>
          <w:rFonts w:ascii="PT Astra Serif" w:hAnsi="PT Astra Serif"/>
        </w:rPr>
        <w:t xml:space="preserve"> граждане могут воспользоваться услугами АО «Гарантийный фонд для субъектов малого предпринимательства Саратовской области», предоставляющего </w:t>
      </w:r>
      <w:r w:rsidRPr="00433FC4">
        <w:rPr>
          <w:rFonts w:ascii="PT Astra Serif" w:hAnsi="PT Astra Serif"/>
        </w:rPr>
        <w:t xml:space="preserve">гарантии </w:t>
      </w:r>
      <w:r w:rsidR="00433FC4">
        <w:rPr>
          <w:rFonts w:ascii="PT Astra Serif" w:hAnsi="PT Astra Serif"/>
        </w:rPr>
        <w:br/>
      </w:r>
      <w:r w:rsidRPr="00433FC4">
        <w:rPr>
          <w:rFonts w:ascii="PT Astra Serif" w:hAnsi="PT Astra Serif"/>
        </w:rPr>
        <w:t>по возврату части (до 50%) привлеченных субъектами банковских кредитов для реализации проектов. Максимальный размер поручительства</w:t>
      </w:r>
      <w:r w:rsidRPr="004B04DA">
        <w:rPr>
          <w:rFonts w:ascii="PT Astra Serif" w:hAnsi="PT Astra Serif"/>
        </w:rPr>
        <w:t xml:space="preserve"> – до 25 млн. рублей на одного получателя в зависимости от</w:t>
      </w:r>
      <w:r w:rsidR="007B2A4A">
        <w:rPr>
          <w:rFonts w:ascii="PT Astra Serif" w:hAnsi="PT Astra Serif"/>
        </w:rPr>
        <w:t xml:space="preserve"> финансового положения </w:t>
      </w:r>
      <w:r w:rsidR="007B2A4A" w:rsidRPr="007B2A4A">
        <w:rPr>
          <w:rFonts w:ascii="PT Astra Serif" w:hAnsi="PT Astra Serif"/>
        </w:rPr>
        <w:t xml:space="preserve">заемщика </w:t>
      </w:r>
      <w:r w:rsidR="007B2A4A" w:rsidRPr="007B2A4A">
        <w:rPr>
          <w:rFonts w:ascii="PT Astra Serif" w:eastAsia="Times New Roman" w:hAnsi="PT Astra Serif"/>
          <w:lang w:eastAsia="ru-RU"/>
        </w:rPr>
        <w:t xml:space="preserve">(410012, г. Саратов, ул. </w:t>
      </w:r>
      <w:proofErr w:type="gramStart"/>
      <w:r w:rsidR="007B2A4A" w:rsidRPr="007B2A4A">
        <w:rPr>
          <w:rFonts w:ascii="PT Astra Serif" w:eastAsia="Times New Roman" w:hAnsi="PT Astra Serif"/>
          <w:lang w:eastAsia="ru-RU"/>
        </w:rPr>
        <w:t>Краевая</w:t>
      </w:r>
      <w:proofErr w:type="gramEnd"/>
      <w:r w:rsidR="007B2A4A" w:rsidRPr="007B2A4A">
        <w:rPr>
          <w:rFonts w:ascii="PT Astra Serif" w:eastAsia="Times New Roman" w:hAnsi="PT Astra Serif"/>
          <w:lang w:eastAsia="ru-RU"/>
        </w:rPr>
        <w:t xml:space="preserve">, д. 85, тел. (845-2) </w:t>
      </w:r>
      <w:r w:rsidR="00D72690">
        <w:rPr>
          <w:rFonts w:ascii="PT Astra Serif" w:eastAsia="Times New Roman" w:hAnsi="PT Astra Serif"/>
          <w:lang w:eastAsia="ru-RU"/>
        </w:rPr>
        <w:br/>
      </w:r>
      <w:r w:rsidR="007B2A4A" w:rsidRPr="007B2A4A">
        <w:rPr>
          <w:rFonts w:ascii="PT Astra Serif" w:eastAsia="Times New Roman" w:hAnsi="PT Astra Serif"/>
          <w:lang w:eastAsia="ru-RU"/>
        </w:rPr>
        <w:t>75-34-15, 75-34-11, https://saratovgarantfond.ru).</w:t>
      </w:r>
    </w:p>
    <w:p w:rsidR="00773FC3" w:rsidRPr="004B04DA" w:rsidRDefault="00773FC3" w:rsidP="004F547E">
      <w:pPr>
        <w:ind w:firstLine="709"/>
        <w:rPr>
          <w:rFonts w:ascii="PT Astra Serif" w:hAnsi="PT Astra Serif"/>
        </w:rPr>
      </w:pPr>
      <w:r w:rsidRPr="004B04DA">
        <w:rPr>
          <w:rFonts w:ascii="PT Astra Serif" w:hAnsi="PT Astra Serif"/>
        </w:rPr>
        <w:t>На безвозмездной основе в Центре предпринимателя «Мой бизнес», действующем на площадке ООО «Бизнес-инкубатор Саратовской области»</w:t>
      </w:r>
      <w:r w:rsidR="00143E93">
        <w:rPr>
          <w:rFonts w:ascii="PT Astra Serif" w:hAnsi="PT Astra Serif"/>
        </w:rPr>
        <w:t xml:space="preserve"> (далее – </w:t>
      </w:r>
      <w:r w:rsidR="00D72690">
        <w:rPr>
          <w:rFonts w:ascii="PT Astra Serif" w:hAnsi="PT Astra Serif"/>
        </w:rPr>
        <w:t>О</w:t>
      </w:r>
      <w:r w:rsidR="00143E93">
        <w:rPr>
          <w:rFonts w:ascii="PT Astra Serif" w:hAnsi="PT Astra Serif"/>
        </w:rPr>
        <w:t>бластной бизнес-инкубатор)</w:t>
      </w:r>
      <w:r w:rsidRPr="004B04DA">
        <w:rPr>
          <w:rFonts w:ascii="PT Astra Serif" w:hAnsi="PT Astra Serif"/>
        </w:rPr>
        <w:t xml:space="preserve">, можно воспользоваться образовательной, информационной, консультационной поддержкой, получить комплекс услуг, в том числе по вопросам финансового </w:t>
      </w:r>
      <w:r w:rsidRPr="004B04DA">
        <w:rPr>
          <w:rFonts w:ascii="PT Astra Serif" w:hAnsi="PT Astra Serif"/>
        </w:rPr>
        <w:lastRenderedPageBreak/>
        <w:t xml:space="preserve">планирования, маркетингового сопровождения деятельности, </w:t>
      </w:r>
      <w:proofErr w:type="spellStart"/>
      <w:proofErr w:type="gramStart"/>
      <w:r w:rsidRPr="004B04DA">
        <w:rPr>
          <w:rFonts w:ascii="PT Astra Serif" w:hAnsi="PT Astra Serif"/>
        </w:rPr>
        <w:t>бизнес-планирования</w:t>
      </w:r>
      <w:proofErr w:type="spellEnd"/>
      <w:proofErr w:type="gramEnd"/>
      <w:r w:rsidRPr="004B04DA">
        <w:rPr>
          <w:rFonts w:ascii="PT Astra Serif" w:hAnsi="PT Astra Serif"/>
        </w:rPr>
        <w:t>, патентно-лицензионного сопровождения, выхода предпринимателей на крупные торговые площадки (</w:t>
      </w:r>
      <w:proofErr w:type="spellStart"/>
      <w:r w:rsidRPr="004B04DA">
        <w:rPr>
          <w:rFonts w:ascii="PT Astra Serif" w:hAnsi="PT Astra Serif"/>
        </w:rPr>
        <w:t>маркетплейсы</w:t>
      </w:r>
      <w:proofErr w:type="spellEnd"/>
      <w:r w:rsidRPr="004B04DA">
        <w:rPr>
          <w:rFonts w:ascii="PT Astra Serif" w:hAnsi="PT Astra Serif"/>
        </w:rPr>
        <w:t>) и другим направлениям.</w:t>
      </w:r>
    </w:p>
    <w:p w:rsidR="00773FC3" w:rsidRPr="00B95373" w:rsidRDefault="00773FC3" w:rsidP="004F547E">
      <w:pPr>
        <w:ind w:firstLine="709"/>
        <w:rPr>
          <w:rFonts w:ascii="PT Astra Serif" w:hAnsi="PT Astra Serif"/>
          <w:b/>
        </w:rPr>
      </w:pPr>
      <w:r w:rsidRPr="00B95373">
        <w:rPr>
          <w:rFonts w:ascii="PT Astra Serif" w:hAnsi="PT Astra Serif"/>
          <w:b/>
        </w:rPr>
        <w:t>Имущественная поддержка оказывается в виде:</w:t>
      </w:r>
    </w:p>
    <w:p w:rsidR="00773FC3" w:rsidRPr="004B04DA" w:rsidRDefault="00773FC3" w:rsidP="004F547E">
      <w:pPr>
        <w:ind w:firstLine="709"/>
        <w:rPr>
          <w:rFonts w:ascii="PT Astra Serif" w:hAnsi="PT Astra Serif"/>
        </w:rPr>
      </w:pPr>
      <w:r w:rsidRPr="004B04DA">
        <w:rPr>
          <w:rFonts w:ascii="PT Astra Serif" w:hAnsi="PT Astra Serif"/>
        </w:rPr>
        <w:t xml:space="preserve">льготных ставок арендной платы за пользование имуществом </w:t>
      </w:r>
      <w:r>
        <w:rPr>
          <w:rFonts w:ascii="PT Astra Serif" w:hAnsi="PT Astra Serif"/>
        </w:rPr>
        <w:br/>
      </w:r>
      <w:r w:rsidRPr="004B04DA">
        <w:rPr>
          <w:rFonts w:ascii="PT Astra Serif" w:hAnsi="PT Astra Serif"/>
        </w:rPr>
        <w:t>из перечней государственного и муниципального имущества;</w:t>
      </w:r>
    </w:p>
    <w:p w:rsidR="00773FC3" w:rsidRDefault="00773FC3" w:rsidP="004F547E">
      <w:pPr>
        <w:ind w:firstLine="709"/>
        <w:rPr>
          <w:rFonts w:ascii="PT Astra Serif" w:hAnsi="PT Astra Serif"/>
        </w:rPr>
      </w:pPr>
      <w:r w:rsidRPr="004B04DA">
        <w:rPr>
          <w:rFonts w:ascii="PT Astra Serif" w:hAnsi="PT Astra Serif"/>
        </w:rPr>
        <w:t xml:space="preserve">льготных ставок арендной платы за офисные и производственные помещения в ООО «Бизнес-инкубатор Саратовской области» и МАУ «Бизнес-инкубатор </w:t>
      </w:r>
      <w:proofErr w:type="spellStart"/>
      <w:r w:rsidRPr="004B04DA">
        <w:rPr>
          <w:rFonts w:ascii="PT Astra Serif" w:hAnsi="PT Astra Serif"/>
        </w:rPr>
        <w:t>Балаковского</w:t>
      </w:r>
      <w:proofErr w:type="spellEnd"/>
      <w:r w:rsidRPr="004B04DA">
        <w:rPr>
          <w:rFonts w:ascii="PT Astra Serif" w:hAnsi="PT Astra Serif"/>
        </w:rPr>
        <w:t xml:space="preserve"> муниципального района» субъектам малого предпринимательства, </w:t>
      </w:r>
      <w:proofErr w:type="spellStart"/>
      <w:r w:rsidRPr="004B04DA">
        <w:rPr>
          <w:rFonts w:ascii="PT Astra Serif" w:hAnsi="PT Astra Serif"/>
        </w:rPr>
        <w:t>самозанятым</w:t>
      </w:r>
      <w:proofErr w:type="spellEnd"/>
      <w:r w:rsidRPr="004B04DA">
        <w:rPr>
          <w:rFonts w:ascii="PT Astra Serif" w:hAnsi="PT Astra Serif"/>
        </w:rPr>
        <w:t xml:space="preserve"> гражданам, действующим менее 3 лет, на конкурсной основе. </w:t>
      </w:r>
    </w:p>
    <w:p w:rsidR="00143E93" w:rsidRDefault="00143E93" w:rsidP="00143E93">
      <w:pPr>
        <w:ind w:firstLine="709"/>
        <w:rPr>
          <w:rFonts w:ascii="PT Astra Serif" w:hAnsi="PT Astra Serif"/>
        </w:rPr>
      </w:pPr>
      <w:r w:rsidRPr="00AB0417">
        <w:rPr>
          <w:rFonts w:ascii="PT Astra Serif" w:hAnsi="PT Astra Serif"/>
        </w:rPr>
        <w:t xml:space="preserve">В </w:t>
      </w:r>
      <w:proofErr w:type="gramStart"/>
      <w:r w:rsidR="00997E42">
        <w:rPr>
          <w:rFonts w:ascii="PT Astra Serif" w:hAnsi="PT Astra Serif"/>
        </w:rPr>
        <w:t>Обл</w:t>
      </w:r>
      <w:r w:rsidRPr="00AB0417">
        <w:rPr>
          <w:rFonts w:ascii="PT Astra Serif" w:hAnsi="PT Astra Serif"/>
        </w:rPr>
        <w:t>астном</w:t>
      </w:r>
      <w:proofErr w:type="gramEnd"/>
      <w:r w:rsidRPr="00AB0417">
        <w:rPr>
          <w:rFonts w:ascii="PT Astra Serif" w:hAnsi="PT Astra Serif"/>
        </w:rPr>
        <w:t xml:space="preserve"> </w:t>
      </w:r>
      <w:proofErr w:type="spellStart"/>
      <w:r w:rsidRPr="00AB0417">
        <w:rPr>
          <w:rFonts w:ascii="PT Astra Serif" w:hAnsi="PT Astra Serif"/>
        </w:rPr>
        <w:t>бизнес-инкубаторе</w:t>
      </w:r>
      <w:proofErr w:type="spellEnd"/>
      <w:r w:rsidRPr="00AB0417">
        <w:rPr>
          <w:rFonts w:ascii="PT Astra Serif" w:hAnsi="PT Astra Serif"/>
        </w:rPr>
        <w:t xml:space="preserve"> действует «горячая линия</w:t>
      </w:r>
      <w:r>
        <w:rPr>
          <w:rFonts w:ascii="PT Astra Serif" w:hAnsi="PT Astra Serif"/>
        </w:rPr>
        <w:t>»</w:t>
      </w:r>
      <w:r w:rsidR="009B3DF1">
        <w:rPr>
          <w:rFonts w:ascii="PT Astra Serif" w:hAnsi="PT Astra Serif"/>
        </w:rPr>
        <w:t xml:space="preserve"> для предпринимателей</w:t>
      </w:r>
      <w:r w:rsidRPr="00AB0417">
        <w:rPr>
          <w:rFonts w:ascii="PT Astra Serif" w:hAnsi="PT Astra Serif"/>
        </w:rPr>
        <w:t>. Предприниматели области п</w:t>
      </w:r>
      <w:r>
        <w:rPr>
          <w:rFonts w:ascii="PT Astra Serif" w:hAnsi="PT Astra Serif"/>
        </w:rPr>
        <w:t>о телефону получают консультации</w:t>
      </w:r>
      <w:r w:rsidRPr="00AB0417">
        <w:rPr>
          <w:rFonts w:ascii="PT Astra Serif" w:hAnsi="PT Astra Serif"/>
        </w:rPr>
        <w:t xml:space="preserve"> по юридическим вопросам, вопросам ведения бухгалтерского учета, налогообложения, государственной поддержки</w:t>
      </w:r>
      <w:r>
        <w:rPr>
          <w:rFonts w:ascii="PT Astra Serif" w:hAnsi="PT Astra Serif"/>
        </w:rPr>
        <w:t xml:space="preserve"> и др. Телефоны «горячей линии»: 8(800)301-43-64, </w:t>
      </w:r>
      <w:r w:rsidRPr="00B40DE3">
        <w:rPr>
          <w:rFonts w:ascii="PT Astra Serif" w:hAnsi="PT Astra Serif"/>
        </w:rPr>
        <w:t>дополнительный номер:</w:t>
      </w:r>
      <w:r>
        <w:rPr>
          <w:rFonts w:ascii="PT Astra Serif" w:hAnsi="PT Astra Serif"/>
        </w:rPr>
        <w:t xml:space="preserve"> </w:t>
      </w:r>
      <w:r w:rsidRPr="00B40DE3">
        <w:rPr>
          <w:rFonts w:ascii="PT Astra Serif" w:hAnsi="PT Astra Serif"/>
        </w:rPr>
        <w:t>8</w:t>
      </w:r>
      <w:r>
        <w:rPr>
          <w:rFonts w:ascii="PT Astra Serif" w:hAnsi="PT Astra Serif"/>
        </w:rPr>
        <w:t>(845-2)</w:t>
      </w:r>
      <w:r w:rsidRPr="00B40DE3">
        <w:rPr>
          <w:rFonts w:ascii="PT Astra Serif" w:hAnsi="PT Astra Serif"/>
        </w:rPr>
        <w:t>24-54-78</w:t>
      </w:r>
      <w:r>
        <w:rPr>
          <w:rFonts w:ascii="PT Astra Serif" w:hAnsi="PT Astra Serif"/>
        </w:rPr>
        <w:t>.</w:t>
      </w:r>
    </w:p>
    <w:p w:rsidR="00773FC3" w:rsidRPr="00B95373" w:rsidRDefault="00773FC3" w:rsidP="004F547E">
      <w:pPr>
        <w:ind w:firstLine="709"/>
        <w:rPr>
          <w:rFonts w:ascii="PT Astra Serif" w:hAnsi="PT Astra Serif"/>
          <w:b/>
        </w:rPr>
      </w:pPr>
      <w:r w:rsidRPr="00B95373">
        <w:rPr>
          <w:rFonts w:ascii="PT Astra Serif" w:hAnsi="PT Astra Serif"/>
          <w:b/>
        </w:rPr>
        <w:t>На региональном уровне в 2023 году действуют льготы по специальным налоговым режимам:</w:t>
      </w:r>
    </w:p>
    <w:p w:rsidR="00773FC3" w:rsidRPr="004B04DA" w:rsidRDefault="00773FC3" w:rsidP="004F547E">
      <w:pPr>
        <w:ind w:firstLine="709"/>
        <w:rPr>
          <w:rFonts w:ascii="PT Astra Serif" w:hAnsi="PT Astra Serif"/>
        </w:rPr>
      </w:pPr>
      <w:r w:rsidRPr="004B04DA">
        <w:rPr>
          <w:rFonts w:ascii="PT Astra Serif" w:hAnsi="PT Astra Serif"/>
        </w:rPr>
        <w:t xml:space="preserve">пониженные налоговые ставки по упрощенной системе налогообложения 2% вместо 6% для 15 видов ОКВЭД и 7,5% вместо 15% </w:t>
      </w:r>
      <w:r w:rsidR="00B403A1">
        <w:rPr>
          <w:rFonts w:ascii="PT Astra Serif" w:hAnsi="PT Astra Serif"/>
        </w:rPr>
        <w:br/>
      </w:r>
      <w:r w:rsidRPr="004B04DA">
        <w:rPr>
          <w:rFonts w:ascii="PT Astra Serif" w:hAnsi="PT Astra Serif"/>
        </w:rPr>
        <w:t>для налогоплательщиков 5 ОКВЭД. Максимально низкие ставки - 1% и 5% установлены для организаций и индивиду</w:t>
      </w:r>
      <w:r>
        <w:rPr>
          <w:rFonts w:ascii="PT Astra Serif" w:hAnsi="PT Astra Serif"/>
        </w:rPr>
        <w:t xml:space="preserve">альных предпринимателей сферы </w:t>
      </w:r>
      <w:proofErr w:type="spellStart"/>
      <w:r>
        <w:rPr>
          <w:rFonts w:ascii="PT Astra Serif" w:hAnsi="PT Astra Serif"/>
        </w:rPr>
        <w:t>ИТ-</w:t>
      </w:r>
      <w:r w:rsidRPr="004B04DA">
        <w:rPr>
          <w:rFonts w:ascii="PT Astra Serif" w:hAnsi="PT Astra Serif"/>
        </w:rPr>
        <w:t>технологий</w:t>
      </w:r>
      <w:proofErr w:type="spellEnd"/>
      <w:r w:rsidR="000B3BBD">
        <w:rPr>
          <w:rFonts w:ascii="PT Astra Serif" w:hAnsi="PT Astra Serif"/>
        </w:rPr>
        <w:t xml:space="preserve"> </w:t>
      </w:r>
      <w:r w:rsidR="000B3BBD" w:rsidRPr="0089317D">
        <w:rPr>
          <w:rFonts w:ascii="PT Astra Serif" w:hAnsi="PT Astra Serif"/>
        </w:rPr>
        <w:t xml:space="preserve">(Закон Саратовской области от 25 ноября 2015 года </w:t>
      </w:r>
      <w:r w:rsidR="00B403A1">
        <w:rPr>
          <w:rFonts w:ascii="PT Astra Serif" w:hAnsi="PT Astra Serif"/>
        </w:rPr>
        <w:br/>
      </w:r>
      <w:r w:rsidR="000B3BBD" w:rsidRPr="0089317D">
        <w:rPr>
          <w:rFonts w:ascii="PT Astra Serif" w:hAnsi="PT Astra Serif"/>
        </w:rPr>
        <w:t>№ 152-ЗСО)</w:t>
      </w:r>
      <w:r w:rsidRPr="004B04DA">
        <w:rPr>
          <w:rFonts w:ascii="PT Astra Serif" w:hAnsi="PT Astra Serif"/>
        </w:rPr>
        <w:t>;</w:t>
      </w:r>
    </w:p>
    <w:p w:rsidR="00773FC3" w:rsidRPr="004B04DA" w:rsidRDefault="00773FC3" w:rsidP="004F547E">
      <w:pPr>
        <w:ind w:firstLine="709"/>
        <w:rPr>
          <w:rFonts w:ascii="PT Astra Serif" w:hAnsi="PT Astra Serif"/>
        </w:rPr>
      </w:pPr>
      <w:proofErr w:type="gramStart"/>
      <w:r w:rsidRPr="004B04DA">
        <w:rPr>
          <w:rFonts w:ascii="PT Astra Serif" w:hAnsi="PT Astra Serif"/>
        </w:rPr>
        <w:t xml:space="preserve">«налоговые каникулы» для вновь созданных индивидуальных предпринимателей (действующих менее двух лет) по упрощенной </w:t>
      </w:r>
      <w:r w:rsidR="00B403A1">
        <w:rPr>
          <w:rFonts w:ascii="PT Astra Serif" w:hAnsi="PT Astra Serif"/>
        </w:rPr>
        <w:br/>
      </w:r>
      <w:r w:rsidRPr="004B04DA">
        <w:rPr>
          <w:rFonts w:ascii="PT Astra Serif" w:hAnsi="PT Astra Serif"/>
        </w:rPr>
        <w:t>и патентной системам налогообложения по 109 видам деятельности</w:t>
      </w:r>
      <w:r w:rsidR="000B3BBD">
        <w:rPr>
          <w:rFonts w:ascii="PT Astra Serif" w:hAnsi="PT Astra Serif"/>
        </w:rPr>
        <w:t xml:space="preserve"> </w:t>
      </w:r>
      <w:r w:rsidR="000B3BBD" w:rsidRPr="0089317D">
        <w:rPr>
          <w:rFonts w:ascii="PT Astra Serif" w:hAnsi="PT Astra Serif"/>
        </w:rPr>
        <w:t>(Закон Саратовской области от 28 апреля 2015 года № 57-ЗСО)</w:t>
      </w:r>
      <w:r w:rsidRPr="004B04DA">
        <w:rPr>
          <w:rFonts w:ascii="PT Astra Serif" w:hAnsi="PT Astra Serif"/>
        </w:rPr>
        <w:t xml:space="preserve">; </w:t>
      </w:r>
      <w:proofErr w:type="gramEnd"/>
    </w:p>
    <w:p w:rsidR="00773FC3" w:rsidRDefault="00773FC3" w:rsidP="004F547E">
      <w:pPr>
        <w:ind w:firstLine="709"/>
        <w:rPr>
          <w:rFonts w:ascii="PT Astra Serif" w:hAnsi="PT Astra Serif"/>
        </w:rPr>
      </w:pPr>
      <w:r w:rsidRPr="004B04DA">
        <w:rPr>
          <w:rFonts w:ascii="PT Astra Serif" w:hAnsi="PT Astra Serif"/>
        </w:rPr>
        <w:t>патентная система по 100 видам деятельности с дифференциацией по 5 группам муниципальных образований и возможностью снизить сумму налога на размер страховых взносов (50% за работников, 100% за самого ИП)</w:t>
      </w:r>
      <w:r w:rsidR="000B3BBD">
        <w:rPr>
          <w:rFonts w:ascii="PT Astra Serif" w:hAnsi="PT Astra Serif"/>
        </w:rPr>
        <w:t xml:space="preserve"> </w:t>
      </w:r>
      <w:r w:rsidR="000B3BBD" w:rsidRPr="0089317D">
        <w:rPr>
          <w:rFonts w:ascii="PT Astra Serif" w:hAnsi="PT Astra Serif"/>
        </w:rPr>
        <w:t>(Закон Саратовской области от 13 ноября 2012 года № 167-ЗСО)</w:t>
      </w:r>
      <w:r w:rsidRPr="004B04DA">
        <w:rPr>
          <w:rFonts w:ascii="PT Astra Serif" w:hAnsi="PT Astra Serif"/>
        </w:rPr>
        <w:t>.</w:t>
      </w:r>
    </w:p>
    <w:p w:rsidR="00773FC3" w:rsidRDefault="00773FC3" w:rsidP="00430D56">
      <w:pPr>
        <w:ind w:right="-143"/>
        <w:rPr>
          <w:rFonts w:ascii="PT Astra Serif" w:hAnsi="PT Astra Serif"/>
          <w:color w:val="000000" w:themeColor="text1"/>
          <w:shd w:val="clear" w:color="auto" w:fill="FFFFFF"/>
        </w:rPr>
      </w:pPr>
    </w:p>
    <w:sectPr w:rsidR="00773FC3" w:rsidSect="001800C8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578D" w:rsidRDefault="0021578D" w:rsidP="001800C8">
      <w:r>
        <w:separator/>
      </w:r>
    </w:p>
  </w:endnote>
  <w:endnote w:type="continuationSeparator" w:id="0">
    <w:p w:rsidR="0021578D" w:rsidRDefault="0021578D" w:rsidP="001800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578D" w:rsidRDefault="0021578D" w:rsidP="001800C8">
      <w:r>
        <w:separator/>
      </w:r>
    </w:p>
  </w:footnote>
  <w:footnote w:type="continuationSeparator" w:id="0">
    <w:p w:rsidR="0021578D" w:rsidRDefault="0021578D" w:rsidP="001800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16801"/>
      <w:docPartObj>
        <w:docPartGallery w:val="Page Numbers (Top of Page)"/>
        <w:docPartUnique/>
      </w:docPartObj>
    </w:sdtPr>
    <w:sdtContent>
      <w:p w:rsidR="001800C8" w:rsidRDefault="00493853">
        <w:pPr>
          <w:pStyle w:val="a3"/>
          <w:jc w:val="center"/>
        </w:pPr>
        <w:fldSimple w:instr=" PAGE   \* MERGEFORMAT ">
          <w:r w:rsidR="00B95373">
            <w:rPr>
              <w:noProof/>
            </w:rPr>
            <w:t>3</w:t>
          </w:r>
        </w:fldSimple>
      </w:p>
    </w:sdtContent>
  </w:sdt>
  <w:p w:rsidR="001800C8" w:rsidRDefault="001800C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2FD1"/>
    <w:rsid w:val="00051FDF"/>
    <w:rsid w:val="000B3BBD"/>
    <w:rsid w:val="00143E93"/>
    <w:rsid w:val="001800C8"/>
    <w:rsid w:val="00183E37"/>
    <w:rsid w:val="0021578D"/>
    <w:rsid w:val="00262D94"/>
    <w:rsid w:val="00430D56"/>
    <w:rsid w:val="00433FC4"/>
    <w:rsid w:val="00493853"/>
    <w:rsid w:val="004F547E"/>
    <w:rsid w:val="005F7BE7"/>
    <w:rsid w:val="0062143D"/>
    <w:rsid w:val="00691250"/>
    <w:rsid w:val="0076558D"/>
    <w:rsid w:val="00773FC3"/>
    <w:rsid w:val="007B2A4A"/>
    <w:rsid w:val="00823B1C"/>
    <w:rsid w:val="008333C1"/>
    <w:rsid w:val="008B01CA"/>
    <w:rsid w:val="00997E42"/>
    <w:rsid w:val="009B3DF1"/>
    <w:rsid w:val="009F0F89"/>
    <w:rsid w:val="00A22C84"/>
    <w:rsid w:val="00A77707"/>
    <w:rsid w:val="00AC3F5E"/>
    <w:rsid w:val="00AE2FC4"/>
    <w:rsid w:val="00AF2FD1"/>
    <w:rsid w:val="00B403A1"/>
    <w:rsid w:val="00B80275"/>
    <w:rsid w:val="00B95373"/>
    <w:rsid w:val="00BB0615"/>
    <w:rsid w:val="00BE4E18"/>
    <w:rsid w:val="00C1529E"/>
    <w:rsid w:val="00C666E8"/>
    <w:rsid w:val="00CB1CD0"/>
    <w:rsid w:val="00D72690"/>
    <w:rsid w:val="00DF0215"/>
    <w:rsid w:val="00E442CD"/>
    <w:rsid w:val="00EB5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FD1"/>
    <w:pPr>
      <w:suppressAutoHyphens/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00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800C8"/>
    <w:rPr>
      <w:rFonts w:ascii="Times New Roman" w:eastAsia="Calibri" w:hAnsi="Times New Roman" w:cs="Times New Roman"/>
      <w:sz w:val="28"/>
      <w:szCs w:val="28"/>
      <w:lang w:eastAsia="zh-CN"/>
    </w:rPr>
  </w:style>
  <w:style w:type="paragraph" w:styleId="a5">
    <w:name w:val="footer"/>
    <w:basedOn w:val="a"/>
    <w:link w:val="a6"/>
    <w:uiPriority w:val="99"/>
    <w:semiHidden/>
    <w:unhideWhenUsed/>
    <w:rsid w:val="001800C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800C8"/>
    <w:rPr>
      <w:rFonts w:ascii="Times New Roman" w:eastAsia="Calibri" w:hAnsi="Times New Roman" w:cs="Times New Roman"/>
      <w:sz w:val="28"/>
      <w:szCs w:val="28"/>
      <w:lang w:eastAsia="zh-CN"/>
    </w:rPr>
  </w:style>
  <w:style w:type="paragraph" w:styleId="a7">
    <w:name w:val="No Spacing"/>
    <w:uiPriority w:val="1"/>
    <w:qFormat/>
    <w:rsid w:val="00EB50D1"/>
    <w:pPr>
      <w:suppressAutoHyphens/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1071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bykovajs</dc:creator>
  <cp:keywords/>
  <dc:description/>
  <cp:lastModifiedBy>Economica</cp:lastModifiedBy>
  <cp:revision>99</cp:revision>
  <cp:lastPrinted>2023-05-11T11:05:00Z</cp:lastPrinted>
  <dcterms:created xsi:type="dcterms:W3CDTF">2023-05-11T09:29:00Z</dcterms:created>
  <dcterms:modified xsi:type="dcterms:W3CDTF">2023-05-15T06:05:00Z</dcterms:modified>
</cp:coreProperties>
</file>