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72" w:rsidRPr="00693B8D" w:rsidRDefault="007354C7" w:rsidP="00693B8D">
      <w:pPr>
        <w:jc w:val="center"/>
        <w:rPr>
          <w:sz w:val="28"/>
        </w:rPr>
      </w:pPr>
      <w:r>
        <w:rPr>
          <w:sz w:val="28"/>
        </w:rPr>
        <w:t xml:space="preserve"> </w:t>
      </w:r>
      <w:r w:rsidR="00881172">
        <w:rPr>
          <w:sz w:val="28"/>
        </w:rPr>
        <w:t xml:space="preserve"> </w:t>
      </w:r>
      <w:r w:rsidR="00187E65" w:rsidRPr="00693B8D">
        <w:rPr>
          <w:sz w:val="28"/>
        </w:rPr>
        <w:t xml:space="preserve">                        </w:t>
      </w:r>
      <w:r w:rsidR="00187E65">
        <w:rPr>
          <w:sz w:val="28"/>
        </w:rPr>
        <w:t xml:space="preserve">                                           </w:t>
      </w:r>
    </w:p>
    <w:p w:rsidR="002664B1" w:rsidRDefault="002664B1" w:rsidP="002664B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B1" w:rsidRDefault="002664B1" w:rsidP="002664B1">
      <w:pPr>
        <w:jc w:val="center"/>
        <w:rPr>
          <w:sz w:val="28"/>
        </w:rPr>
      </w:pP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КРАСНОАРМЕЙСКОЕ РАЙОННОЕ СОБРАНИЕ</w:t>
      </w: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САРАТОВСКОЙ ОБЛАСТИ</w:t>
      </w:r>
    </w:p>
    <w:p w:rsidR="002664B1" w:rsidRDefault="002664B1" w:rsidP="002664B1">
      <w:pPr>
        <w:jc w:val="center"/>
        <w:rPr>
          <w:sz w:val="32"/>
        </w:rPr>
      </w:pPr>
    </w:p>
    <w:p w:rsidR="002664B1" w:rsidRDefault="002664B1" w:rsidP="002664B1">
      <w:pPr>
        <w:jc w:val="center"/>
        <w:rPr>
          <w:sz w:val="32"/>
        </w:rPr>
      </w:pPr>
    </w:p>
    <w:p w:rsidR="002664B1" w:rsidRPr="009A2117" w:rsidRDefault="002664B1" w:rsidP="002664B1">
      <w:pPr>
        <w:pStyle w:val="1"/>
        <w:rPr>
          <w:szCs w:val="28"/>
        </w:rPr>
      </w:pPr>
      <w:proofErr w:type="gramStart"/>
      <w:r w:rsidRPr="009A2117">
        <w:rPr>
          <w:szCs w:val="28"/>
        </w:rPr>
        <w:t>Р</w:t>
      </w:r>
      <w:proofErr w:type="gramEnd"/>
      <w:r w:rsidRPr="009A2117">
        <w:rPr>
          <w:szCs w:val="28"/>
        </w:rPr>
        <w:t xml:space="preserve"> Е Ш Е Н И Е </w:t>
      </w:r>
    </w:p>
    <w:p w:rsidR="00881172" w:rsidRDefault="00881172">
      <w:pPr>
        <w:jc w:val="center"/>
        <w:rPr>
          <w:sz w:val="28"/>
        </w:rPr>
      </w:pPr>
    </w:p>
    <w:tbl>
      <w:tblPr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881172">
        <w:trPr>
          <w:cantSplit/>
          <w:trHeight w:val="285"/>
        </w:trPr>
        <w:tc>
          <w:tcPr>
            <w:tcW w:w="571" w:type="dxa"/>
            <w:vMerge w:val="restart"/>
            <w:vAlign w:val="bottom"/>
          </w:tcPr>
          <w:p w:rsidR="00881172" w:rsidRPr="009F3A9F" w:rsidRDefault="00881172">
            <w:pPr>
              <w:jc w:val="center"/>
              <w:rPr>
                <w:b/>
              </w:rPr>
            </w:pPr>
            <w:r w:rsidRPr="009F3A9F">
              <w:rPr>
                <w:b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DE3B45" w:rsidRDefault="002664B1" w:rsidP="00E01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14.05.2020</w:t>
            </w:r>
          </w:p>
        </w:tc>
        <w:tc>
          <w:tcPr>
            <w:tcW w:w="565" w:type="dxa"/>
            <w:vMerge w:val="restart"/>
            <w:vAlign w:val="bottom"/>
          </w:tcPr>
          <w:p w:rsidR="00881172" w:rsidRPr="00DE3B45" w:rsidRDefault="00881172">
            <w:pPr>
              <w:rPr>
                <w:sz w:val="28"/>
                <w:szCs w:val="28"/>
              </w:rPr>
            </w:pPr>
            <w:r w:rsidRPr="00DE3B45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DE3B45" w:rsidRDefault="002664B1" w:rsidP="00944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81172">
        <w:trPr>
          <w:cantSplit/>
          <w:trHeight w:val="285"/>
        </w:trPr>
        <w:tc>
          <w:tcPr>
            <w:tcW w:w="571" w:type="dxa"/>
            <w:vMerge/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565" w:type="dxa"/>
            <w:vMerge/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>
            <w:pPr>
              <w:jc w:val="center"/>
            </w:pPr>
          </w:p>
        </w:tc>
      </w:tr>
      <w:tr w:rsidR="00881172">
        <w:trPr>
          <w:cantSplit/>
          <w:trHeight w:val="135"/>
        </w:trPr>
        <w:tc>
          <w:tcPr>
            <w:tcW w:w="571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dotted" w:sz="4" w:space="0" w:color="auto"/>
            </w:tcBorders>
          </w:tcPr>
          <w:p w:rsidR="00881172" w:rsidRDefault="00881172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881172" w:rsidRDefault="00881172">
            <w:pPr>
              <w:rPr>
                <w:sz w:val="20"/>
              </w:rPr>
            </w:pPr>
          </w:p>
        </w:tc>
      </w:tr>
    </w:tbl>
    <w:p w:rsidR="00881172" w:rsidRDefault="00881172">
      <w:pPr>
        <w:jc w:val="both"/>
        <w:rPr>
          <w:b/>
          <w:bCs/>
        </w:rPr>
      </w:pPr>
    </w:p>
    <w:p w:rsidR="00881172" w:rsidRDefault="00881172">
      <w:pPr>
        <w:jc w:val="both"/>
        <w:rPr>
          <w:b/>
          <w:bCs/>
        </w:rPr>
      </w:pPr>
      <w:r>
        <w:rPr>
          <w:sz w:val="28"/>
        </w:rPr>
        <w:tab/>
      </w:r>
    </w:p>
    <w:tbl>
      <w:tblPr>
        <w:tblW w:w="0" w:type="auto"/>
        <w:tblLook w:val="0000"/>
      </w:tblPr>
      <w:tblGrid>
        <w:gridCol w:w="9322"/>
        <w:gridCol w:w="239"/>
        <w:gridCol w:w="236"/>
      </w:tblGrid>
      <w:tr w:rsidR="00881172" w:rsidTr="009E174F">
        <w:tc>
          <w:tcPr>
            <w:tcW w:w="9322" w:type="dxa"/>
          </w:tcPr>
          <w:p w:rsidR="00375B07" w:rsidRPr="006305EF" w:rsidRDefault="00B9701A" w:rsidP="00375B07">
            <w:pPr>
              <w:jc w:val="both"/>
              <w:rPr>
                <w:sz w:val="28"/>
              </w:rPr>
            </w:pPr>
            <w:r w:rsidRPr="006305EF">
              <w:rPr>
                <w:sz w:val="28"/>
              </w:rPr>
              <w:t xml:space="preserve">О внесении </w:t>
            </w:r>
            <w:r w:rsidR="00692BE5" w:rsidRPr="006305EF">
              <w:rPr>
                <w:sz w:val="28"/>
              </w:rPr>
              <w:t xml:space="preserve">изменений и </w:t>
            </w:r>
            <w:r w:rsidRPr="006305EF">
              <w:rPr>
                <w:sz w:val="28"/>
              </w:rPr>
              <w:t>дополнений в решение Красноармейского районного Собрания от 05.10.2016 № 01/1 «</w:t>
            </w:r>
            <w:r w:rsidR="00DD5459" w:rsidRPr="006305EF">
              <w:rPr>
                <w:sz w:val="28"/>
              </w:rPr>
              <w:t>О признании полномочий депутатов Красноармейского районного Собрания</w:t>
            </w:r>
            <w:r w:rsidR="00401459" w:rsidRPr="006305EF">
              <w:rPr>
                <w:sz w:val="28"/>
              </w:rPr>
              <w:t xml:space="preserve"> пятого созыва</w:t>
            </w:r>
            <w:r w:rsidRPr="006305EF">
              <w:rPr>
                <w:sz w:val="28"/>
              </w:rPr>
              <w:t>»</w:t>
            </w:r>
          </w:p>
          <w:p w:rsidR="009E56E8" w:rsidRPr="00375B07" w:rsidRDefault="009E56E8" w:rsidP="00375B07">
            <w:pPr>
              <w:jc w:val="both"/>
              <w:rPr>
                <w:sz w:val="28"/>
              </w:rPr>
            </w:pPr>
          </w:p>
        </w:tc>
        <w:tc>
          <w:tcPr>
            <w:tcW w:w="239" w:type="dxa"/>
          </w:tcPr>
          <w:p w:rsidR="00881172" w:rsidRDefault="00881172">
            <w:pPr>
              <w:jc w:val="both"/>
              <w:rPr>
                <w:sz w:val="28"/>
              </w:rPr>
            </w:pPr>
          </w:p>
        </w:tc>
        <w:tc>
          <w:tcPr>
            <w:tcW w:w="236" w:type="dxa"/>
          </w:tcPr>
          <w:p w:rsidR="00881172" w:rsidRDefault="00881172">
            <w:pPr>
              <w:jc w:val="both"/>
              <w:rPr>
                <w:b/>
                <w:bCs/>
                <w:sz w:val="28"/>
              </w:rPr>
            </w:pPr>
          </w:p>
        </w:tc>
      </w:tr>
    </w:tbl>
    <w:p w:rsidR="00881172" w:rsidRPr="003F7964" w:rsidRDefault="00881172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37F45" w:rsidRDefault="000B50DD" w:rsidP="002664B1">
      <w:pPr>
        <w:pStyle w:val="a5"/>
        <w:ind w:firstLine="851"/>
      </w:pPr>
      <w:r>
        <w:t xml:space="preserve">Руководствуясь </w:t>
      </w:r>
      <w:r w:rsidR="00DD5459" w:rsidRPr="00DD5459">
        <w:t xml:space="preserve"> Федеральн</w:t>
      </w:r>
      <w:r>
        <w:t>ым законом</w:t>
      </w:r>
      <w:r w:rsidR="00DD5459" w:rsidRPr="00DD5459">
        <w:t xml:space="preserve"> от 06.10.2003г. № 131-ФЗ «Об общих принципах организации местного самоуправления в Российс</w:t>
      </w:r>
      <w:r w:rsidR="009D7A13">
        <w:t>кой Федер</w:t>
      </w:r>
      <w:r w:rsidR="001677DF">
        <w:t xml:space="preserve">ации», </w:t>
      </w:r>
      <w:r>
        <w:t xml:space="preserve">Законом  Саратовской области от 29.10.2014 № 131-ЗСО «О порядке формировании сроке полномочий представительных органов муниципальных районов в Саратовской области», </w:t>
      </w:r>
      <w:r w:rsidR="00DD5459" w:rsidRPr="00DD5459">
        <w:t>Устав</w:t>
      </w:r>
      <w:r>
        <w:t>ом</w:t>
      </w:r>
      <w:r w:rsidR="00DD5459" w:rsidRPr="00DD5459">
        <w:t xml:space="preserve"> Красноармейского муниципального района Саратовской области </w:t>
      </w:r>
      <w:r>
        <w:t xml:space="preserve">Красноармейское районное Собрание </w:t>
      </w:r>
    </w:p>
    <w:p w:rsidR="00037F45" w:rsidRPr="00693B8D" w:rsidRDefault="000B50DD" w:rsidP="002664B1">
      <w:pPr>
        <w:pStyle w:val="a5"/>
        <w:ind w:firstLine="851"/>
        <w:rPr>
          <w:b/>
        </w:rPr>
      </w:pPr>
      <w:r w:rsidRPr="00037F45">
        <w:rPr>
          <w:b/>
        </w:rPr>
        <w:t>РЕШИЛО:</w:t>
      </w:r>
      <w:r w:rsidR="00693B8D">
        <w:t xml:space="preserve">    </w:t>
      </w:r>
    </w:p>
    <w:p w:rsidR="00692BE5" w:rsidRDefault="00693B8D" w:rsidP="002664B1">
      <w:pPr>
        <w:pStyle w:val="a5"/>
        <w:ind w:firstLine="709"/>
      </w:pPr>
      <w:r>
        <w:t>1.</w:t>
      </w:r>
      <w:r w:rsidR="00692BE5">
        <w:t>Включить в состав Красноармейского районного Собрания</w:t>
      </w:r>
      <w:r w:rsidR="001E1A51">
        <w:t>:</w:t>
      </w:r>
    </w:p>
    <w:p w:rsidR="00693B8D" w:rsidRDefault="00693B8D" w:rsidP="002664B1">
      <w:pPr>
        <w:pStyle w:val="a5"/>
      </w:pPr>
      <w:r>
        <w:t xml:space="preserve">- Машину Екатерину Алексеевну, главу </w:t>
      </w:r>
      <w:proofErr w:type="spellStart"/>
      <w:r>
        <w:t>Нижнебанновского</w:t>
      </w:r>
      <w:proofErr w:type="spellEnd"/>
      <w:r>
        <w:t xml:space="preserve"> муниципального образования Красноармейского муниципального района Саратовской области.</w:t>
      </w:r>
    </w:p>
    <w:p w:rsidR="00693B8D" w:rsidRDefault="00693B8D" w:rsidP="002664B1">
      <w:pPr>
        <w:pStyle w:val="a5"/>
        <w:ind w:left="360"/>
      </w:pPr>
    </w:p>
    <w:p w:rsidR="00C62572" w:rsidRDefault="009E174F" w:rsidP="002664B1">
      <w:pPr>
        <w:jc w:val="both"/>
        <w:rPr>
          <w:sz w:val="28"/>
        </w:rPr>
      </w:pPr>
      <w:r w:rsidRPr="009E174F">
        <w:rPr>
          <w:sz w:val="28"/>
        </w:rPr>
        <w:t xml:space="preserve">    </w:t>
      </w:r>
      <w:r w:rsidR="00B9701A">
        <w:rPr>
          <w:sz w:val="28"/>
        </w:rPr>
        <w:t xml:space="preserve">      </w:t>
      </w:r>
      <w:r w:rsidR="0011462B">
        <w:rPr>
          <w:sz w:val="28"/>
        </w:rPr>
        <w:t>2</w:t>
      </w:r>
      <w:r w:rsidR="00B9701A">
        <w:rPr>
          <w:sz w:val="28"/>
        </w:rPr>
        <w:t>.</w:t>
      </w:r>
      <w:r w:rsidR="0011462B">
        <w:rPr>
          <w:sz w:val="28"/>
        </w:rPr>
        <w:t>Опубликовать настоящее</w:t>
      </w:r>
      <w:r w:rsidR="00B9701A">
        <w:rPr>
          <w:sz w:val="28"/>
        </w:rPr>
        <w:t xml:space="preserve"> решение </w:t>
      </w:r>
      <w:r w:rsidR="0011462B">
        <w:rPr>
          <w:sz w:val="28"/>
        </w:rPr>
        <w:t xml:space="preserve">путем размещения </w:t>
      </w:r>
      <w:r w:rsidR="00B9701A">
        <w:rPr>
          <w:sz w:val="28"/>
        </w:rPr>
        <w:t>на официальном сайте администрации Красноа</w:t>
      </w:r>
      <w:r w:rsidR="0011462B">
        <w:rPr>
          <w:sz w:val="28"/>
        </w:rPr>
        <w:t>рмейского муниципального района</w:t>
      </w:r>
      <w:r w:rsidR="00B9701A">
        <w:rPr>
          <w:sz w:val="28"/>
        </w:rPr>
        <w:t xml:space="preserve"> </w:t>
      </w:r>
      <w:r w:rsidR="0011462B">
        <w:rPr>
          <w:sz w:val="28"/>
        </w:rPr>
        <w:t>в информационно-телек</w:t>
      </w:r>
      <w:r w:rsidR="00552DD3">
        <w:rPr>
          <w:sz w:val="28"/>
        </w:rPr>
        <w:t>оммуникационной сети «Интернет».</w:t>
      </w:r>
    </w:p>
    <w:p w:rsidR="002664B1" w:rsidRDefault="002664B1" w:rsidP="00693B8D">
      <w:pPr>
        <w:spacing w:line="360" w:lineRule="auto"/>
        <w:jc w:val="both"/>
        <w:rPr>
          <w:sz w:val="28"/>
        </w:rPr>
      </w:pPr>
    </w:p>
    <w:p w:rsidR="002664B1" w:rsidRDefault="002664B1" w:rsidP="00693B8D">
      <w:pPr>
        <w:spacing w:line="360" w:lineRule="auto"/>
        <w:jc w:val="both"/>
        <w:rPr>
          <w:sz w:val="28"/>
        </w:rPr>
      </w:pPr>
    </w:p>
    <w:p w:rsidR="00B9701A" w:rsidRDefault="00693B8D" w:rsidP="00693B8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Красноармейского</w:t>
      </w:r>
      <w:proofErr w:type="gramEnd"/>
    </w:p>
    <w:p w:rsidR="00693B8D" w:rsidRDefault="00693B8D" w:rsidP="00693B8D">
      <w:pPr>
        <w:spacing w:line="360" w:lineRule="auto"/>
        <w:jc w:val="both"/>
        <w:rPr>
          <w:sz w:val="28"/>
        </w:rPr>
      </w:pPr>
      <w:r>
        <w:rPr>
          <w:sz w:val="28"/>
        </w:rPr>
        <w:t>районного Собрания                                                                       Л.В. Герасимова</w:t>
      </w:r>
    </w:p>
    <w:p w:rsidR="00B9701A" w:rsidRDefault="00B9701A" w:rsidP="00693B8D">
      <w:pPr>
        <w:spacing w:line="360" w:lineRule="auto"/>
        <w:jc w:val="both"/>
        <w:rPr>
          <w:sz w:val="28"/>
        </w:rPr>
      </w:pPr>
    </w:p>
    <w:p w:rsidR="00B9701A" w:rsidRDefault="00B9701A" w:rsidP="00693B8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Секретарь </w:t>
      </w:r>
      <w:r w:rsidR="00693B8D">
        <w:rPr>
          <w:sz w:val="28"/>
        </w:rPr>
        <w:t xml:space="preserve">районного Собрания                                                    А.В. </w:t>
      </w:r>
      <w:proofErr w:type="spellStart"/>
      <w:r w:rsidR="00693B8D">
        <w:rPr>
          <w:sz w:val="28"/>
        </w:rPr>
        <w:t>Кузьменко</w:t>
      </w:r>
      <w:proofErr w:type="spellEnd"/>
      <w:r w:rsidR="00693B8D">
        <w:rPr>
          <w:sz w:val="28"/>
        </w:rPr>
        <w:t xml:space="preserve"> </w:t>
      </w:r>
    </w:p>
    <w:p w:rsidR="0011462B" w:rsidRDefault="0011462B">
      <w:pPr>
        <w:jc w:val="both"/>
        <w:rPr>
          <w:sz w:val="28"/>
        </w:rPr>
      </w:pPr>
    </w:p>
    <w:p w:rsidR="002664B1" w:rsidRDefault="002664B1">
      <w:pPr>
        <w:jc w:val="both"/>
        <w:rPr>
          <w:sz w:val="28"/>
        </w:rPr>
      </w:pPr>
    </w:p>
    <w:p w:rsidR="002664B1" w:rsidRDefault="002664B1">
      <w:pPr>
        <w:jc w:val="both"/>
        <w:rPr>
          <w:sz w:val="28"/>
        </w:rPr>
      </w:pPr>
    </w:p>
    <w:p w:rsidR="0011462B" w:rsidRDefault="0011462B" w:rsidP="0011462B">
      <w:pPr>
        <w:jc w:val="right"/>
      </w:pPr>
      <w:r w:rsidRPr="002664B1">
        <w:lastRenderedPageBreak/>
        <w:t xml:space="preserve">Приложение к решению </w:t>
      </w:r>
    </w:p>
    <w:p w:rsidR="002664B1" w:rsidRPr="002664B1" w:rsidRDefault="002664B1" w:rsidP="0011462B">
      <w:pPr>
        <w:jc w:val="right"/>
      </w:pPr>
      <w:r>
        <w:t>Красноармейского</w:t>
      </w:r>
    </w:p>
    <w:p w:rsidR="00552DD3" w:rsidRPr="002664B1" w:rsidRDefault="00552DD3" w:rsidP="0011462B">
      <w:pPr>
        <w:jc w:val="right"/>
      </w:pPr>
      <w:r w:rsidRPr="002664B1">
        <w:t>районного Собрания</w:t>
      </w:r>
    </w:p>
    <w:tbl>
      <w:tblPr>
        <w:tblW w:w="2502" w:type="dxa"/>
        <w:tblInd w:w="7402" w:type="dxa"/>
        <w:tblLook w:val="0000"/>
      </w:tblPr>
      <w:tblGrid>
        <w:gridCol w:w="441"/>
        <w:gridCol w:w="1296"/>
        <w:gridCol w:w="445"/>
        <w:gridCol w:w="456"/>
      </w:tblGrid>
      <w:tr w:rsidR="002664B1" w:rsidRPr="002664B1" w:rsidTr="002664B1">
        <w:trPr>
          <w:cantSplit/>
          <w:trHeight w:val="285"/>
        </w:trPr>
        <w:tc>
          <w:tcPr>
            <w:tcW w:w="418" w:type="dxa"/>
            <w:vMerge w:val="restart"/>
            <w:vAlign w:val="bottom"/>
          </w:tcPr>
          <w:p w:rsidR="002664B1" w:rsidRPr="002664B1" w:rsidRDefault="002664B1" w:rsidP="002664B1">
            <w:r>
              <w:rPr>
                <w:b/>
              </w:rPr>
              <w:t xml:space="preserve"> </w:t>
            </w:r>
            <w:r w:rsidRPr="002664B1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Pr="002664B1">
              <w:t>от</w:t>
            </w:r>
          </w:p>
        </w:tc>
        <w:tc>
          <w:tcPr>
            <w:tcW w:w="1229" w:type="dxa"/>
            <w:vMerge w:val="restart"/>
            <w:tcBorders>
              <w:bottom w:val="dotted" w:sz="4" w:space="0" w:color="auto"/>
            </w:tcBorders>
            <w:vAlign w:val="bottom"/>
          </w:tcPr>
          <w:p w:rsidR="002664B1" w:rsidRPr="002664B1" w:rsidRDefault="002664B1" w:rsidP="00E32316">
            <w:r w:rsidRPr="002664B1">
              <w:t>14.05.2020</w:t>
            </w:r>
          </w:p>
        </w:tc>
        <w:tc>
          <w:tcPr>
            <w:tcW w:w="422" w:type="dxa"/>
            <w:vMerge w:val="restart"/>
            <w:vAlign w:val="bottom"/>
          </w:tcPr>
          <w:p w:rsidR="002664B1" w:rsidRPr="002664B1" w:rsidRDefault="002664B1" w:rsidP="00E32316">
            <w:r w:rsidRPr="002664B1">
              <w:t>№</w:t>
            </w:r>
          </w:p>
        </w:tc>
        <w:tc>
          <w:tcPr>
            <w:tcW w:w="433" w:type="dxa"/>
            <w:vMerge w:val="restart"/>
            <w:tcBorders>
              <w:bottom w:val="dotted" w:sz="4" w:space="0" w:color="auto"/>
            </w:tcBorders>
            <w:vAlign w:val="bottom"/>
          </w:tcPr>
          <w:p w:rsidR="002664B1" w:rsidRPr="002664B1" w:rsidRDefault="002664B1" w:rsidP="00E32316">
            <w:pPr>
              <w:jc w:val="center"/>
            </w:pPr>
            <w:r w:rsidRPr="002664B1">
              <w:t>18</w:t>
            </w:r>
          </w:p>
        </w:tc>
      </w:tr>
      <w:tr w:rsidR="002664B1" w:rsidRPr="002664B1" w:rsidTr="002664B1">
        <w:trPr>
          <w:cantSplit/>
          <w:trHeight w:val="285"/>
        </w:trPr>
        <w:tc>
          <w:tcPr>
            <w:tcW w:w="418" w:type="dxa"/>
            <w:vMerge/>
            <w:vAlign w:val="bottom"/>
          </w:tcPr>
          <w:p w:rsidR="002664B1" w:rsidRPr="002664B1" w:rsidRDefault="002664B1" w:rsidP="00E32316">
            <w:pPr>
              <w:jc w:val="center"/>
            </w:pPr>
          </w:p>
        </w:tc>
        <w:tc>
          <w:tcPr>
            <w:tcW w:w="1229" w:type="dxa"/>
            <w:vMerge/>
            <w:tcBorders>
              <w:bottom w:val="dotted" w:sz="4" w:space="0" w:color="auto"/>
            </w:tcBorders>
            <w:vAlign w:val="bottom"/>
          </w:tcPr>
          <w:p w:rsidR="002664B1" w:rsidRPr="002664B1" w:rsidRDefault="002664B1" w:rsidP="00E32316">
            <w:pPr>
              <w:jc w:val="center"/>
            </w:pPr>
          </w:p>
        </w:tc>
        <w:tc>
          <w:tcPr>
            <w:tcW w:w="422" w:type="dxa"/>
            <w:vMerge/>
            <w:vAlign w:val="bottom"/>
          </w:tcPr>
          <w:p w:rsidR="002664B1" w:rsidRPr="002664B1" w:rsidRDefault="002664B1" w:rsidP="00E32316">
            <w:pPr>
              <w:jc w:val="center"/>
            </w:pPr>
          </w:p>
        </w:tc>
        <w:tc>
          <w:tcPr>
            <w:tcW w:w="433" w:type="dxa"/>
            <w:vMerge/>
            <w:tcBorders>
              <w:bottom w:val="dotted" w:sz="4" w:space="0" w:color="auto"/>
            </w:tcBorders>
            <w:vAlign w:val="bottom"/>
          </w:tcPr>
          <w:p w:rsidR="002664B1" w:rsidRPr="002664B1" w:rsidRDefault="002664B1" w:rsidP="00E32316">
            <w:pPr>
              <w:jc w:val="center"/>
            </w:pPr>
          </w:p>
        </w:tc>
      </w:tr>
    </w:tbl>
    <w:p w:rsidR="002664B1" w:rsidRDefault="002664B1" w:rsidP="0026701B">
      <w:pPr>
        <w:jc w:val="right"/>
        <w:rPr>
          <w:sz w:val="28"/>
        </w:rPr>
      </w:pPr>
    </w:p>
    <w:p w:rsidR="00F64C7F" w:rsidRDefault="0026701B" w:rsidP="00F64C7F">
      <w:pPr>
        <w:pStyle w:val="a5"/>
        <w:numPr>
          <w:ilvl w:val="0"/>
          <w:numId w:val="7"/>
        </w:numPr>
      </w:pPr>
      <w:proofErr w:type="spellStart"/>
      <w:r>
        <w:t>Исмазаева</w:t>
      </w:r>
      <w:proofErr w:type="spellEnd"/>
      <w:r>
        <w:t xml:space="preserve"> </w:t>
      </w:r>
      <w:r w:rsidRPr="00A11484">
        <w:rPr>
          <w:szCs w:val="28"/>
        </w:rPr>
        <w:t>Галина Николаевна</w:t>
      </w:r>
      <w:r>
        <w:t xml:space="preserve"> – депутат Совета </w:t>
      </w:r>
      <w:proofErr w:type="spellStart"/>
      <w:r>
        <w:t>Россошанского</w:t>
      </w:r>
      <w:proofErr w:type="spellEnd"/>
      <w:r>
        <w:t xml:space="preserve"> муниципального образования;</w:t>
      </w:r>
    </w:p>
    <w:p w:rsidR="00F64C7F" w:rsidRDefault="00F64C7F" w:rsidP="00F64C7F">
      <w:pPr>
        <w:pStyle w:val="a5"/>
        <w:numPr>
          <w:ilvl w:val="0"/>
          <w:numId w:val="7"/>
        </w:numPr>
      </w:pPr>
      <w:r>
        <w:t xml:space="preserve">Филимонова Нина Юрьевна – глава </w:t>
      </w:r>
      <w:proofErr w:type="spellStart"/>
      <w:r>
        <w:t>Россошанского</w:t>
      </w:r>
      <w:proofErr w:type="spellEnd"/>
      <w:r>
        <w:t xml:space="preserve"> муниципального образования;</w:t>
      </w:r>
    </w:p>
    <w:p w:rsidR="0026701B" w:rsidRDefault="0026701B" w:rsidP="00F64C7F">
      <w:pPr>
        <w:pStyle w:val="a5"/>
        <w:numPr>
          <w:ilvl w:val="0"/>
          <w:numId w:val="7"/>
        </w:numPr>
      </w:pPr>
      <w:proofErr w:type="spellStart"/>
      <w:r>
        <w:t>Конотопко</w:t>
      </w:r>
      <w:proofErr w:type="spellEnd"/>
      <w:r>
        <w:t xml:space="preserve"> Марина Анатольевна - глава Гвардейского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t>Шапкарина</w:t>
      </w:r>
      <w:proofErr w:type="spellEnd"/>
      <w:r>
        <w:t xml:space="preserve"> </w:t>
      </w:r>
      <w:r w:rsidRPr="00552DD3">
        <w:rPr>
          <w:szCs w:val="28"/>
        </w:rPr>
        <w:t>Ольга Анатольевна</w:t>
      </w:r>
      <w:r>
        <w:rPr>
          <w:szCs w:val="28"/>
        </w:rPr>
        <w:t xml:space="preserve"> – депутат Совета Гвардейского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Панченко Светлана Викторовна – глава </w:t>
      </w:r>
      <w:proofErr w:type="spellStart"/>
      <w:r>
        <w:t>Высоковского</w:t>
      </w:r>
      <w:proofErr w:type="spellEnd"/>
      <w:r>
        <w:t xml:space="preserve"> муниципального образования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t>Конаныхин</w:t>
      </w:r>
      <w:proofErr w:type="spellEnd"/>
      <w:r>
        <w:t xml:space="preserve"> Сергей Васильевич – депутат Совета </w:t>
      </w:r>
      <w:proofErr w:type="spellStart"/>
      <w:r>
        <w:t>Высоковского</w:t>
      </w:r>
      <w:proofErr w:type="spellEnd"/>
      <w:r>
        <w:t xml:space="preserve"> муниципального образования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t>Кузьменко</w:t>
      </w:r>
      <w:proofErr w:type="spellEnd"/>
      <w:r>
        <w:t xml:space="preserve"> Александр Васильевич – глава муниципального образования  Красноармейск;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Левин Алексей Леонидович – депутат муниципального образования г</w:t>
      </w:r>
      <w:proofErr w:type="gramStart"/>
      <w:r>
        <w:t>.К</w:t>
      </w:r>
      <w:proofErr w:type="gramEnd"/>
      <w:r>
        <w:t>расноармейск</w:t>
      </w:r>
    </w:p>
    <w:p w:rsidR="00F64C7F" w:rsidRDefault="0026701B" w:rsidP="00F64C7F">
      <w:pPr>
        <w:pStyle w:val="a5"/>
        <w:numPr>
          <w:ilvl w:val="0"/>
          <w:numId w:val="7"/>
        </w:numPr>
      </w:pPr>
      <w:r>
        <w:t xml:space="preserve"> </w:t>
      </w:r>
      <w:r w:rsidR="00F64C7F">
        <w:t>Герасимова Людмила Витальевна – депутат муниципального образования Красноармейск;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Панина Галина Васильевна – глава </w:t>
      </w:r>
      <w:proofErr w:type="spellStart"/>
      <w:r>
        <w:t>Рогаткинского</w:t>
      </w:r>
      <w:proofErr w:type="spellEnd"/>
      <w:r>
        <w:t xml:space="preserve"> муниципального образования;</w:t>
      </w:r>
      <w:r w:rsidRPr="00552DD3">
        <w:t xml:space="preserve"> 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Ильченко Александр  Викторович – депутат Совета </w:t>
      </w:r>
      <w:proofErr w:type="spellStart"/>
      <w:r>
        <w:t>Рогаткинского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</w:t>
      </w:r>
      <w:proofErr w:type="spellStart"/>
      <w:r>
        <w:t>Подставина</w:t>
      </w:r>
      <w:proofErr w:type="spellEnd"/>
      <w:r>
        <w:t xml:space="preserve"> Татьяна Ивановна – глава </w:t>
      </w:r>
      <w:proofErr w:type="spellStart"/>
      <w:r>
        <w:t>Сплавнухинского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</w:t>
      </w:r>
      <w:proofErr w:type="spellStart"/>
      <w:r>
        <w:t>Карбаницкая</w:t>
      </w:r>
      <w:proofErr w:type="spellEnd"/>
      <w:r>
        <w:t xml:space="preserve"> Лариса Анатольевна  – депутат Совета </w:t>
      </w:r>
      <w:proofErr w:type="spellStart"/>
      <w:r>
        <w:t>Сплавнухинского</w:t>
      </w:r>
      <w:proofErr w:type="spellEnd"/>
      <w:r>
        <w:t xml:space="preserve"> муниципального образования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Рогов Алексей Анатольевич – глава </w:t>
      </w:r>
      <w:proofErr w:type="spellStart"/>
      <w:r>
        <w:t>Золотовского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</w:t>
      </w:r>
      <w:proofErr w:type="spellStart"/>
      <w:r>
        <w:t>Сметанин</w:t>
      </w:r>
      <w:proofErr w:type="spellEnd"/>
      <w:r>
        <w:t xml:space="preserve"> Сергей Николаевич – депутат Совета </w:t>
      </w:r>
      <w:proofErr w:type="spellStart"/>
      <w:r>
        <w:t>Золотовского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t>Алескеров</w:t>
      </w:r>
      <w:proofErr w:type="spellEnd"/>
      <w:r>
        <w:t xml:space="preserve"> </w:t>
      </w:r>
      <w:proofErr w:type="spellStart"/>
      <w:r>
        <w:t>Джамил</w:t>
      </w:r>
      <w:proofErr w:type="spellEnd"/>
      <w:r>
        <w:t xml:space="preserve"> </w:t>
      </w:r>
      <w:proofErr w:type="spellStart"/>
      <w:r>
        <w:t>Камыл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 xml:space="preserve"> – депутат Луганского муниципального образования;</w:t>
      </w:r>
    </w:p>
    <w:p w:rsidR="00693B8D" w:rsidRDefault="00693B8D" w:rsidP="00693B8D">
      <w:pPr>
        <w:pStyle w:val="a5"/>
        <w:numPr>
          <w:ilvl w:val="0"/>
          <w:numId w:val="7"/>
        </w:numPr>
      </w:pPr>
      <w:r>
        <w:t xml:space="preserve">Машина Екатерина Алексеевна – глава </w:t>
      </w:r>
      <w:proofErr w:type="spellStart"/>
      <w:r>
        <w:t>Нижнебанновского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Федорченко Александр Юрьевич – депутат Совета  </w:t>
      </w:r>
      <w:proofErr w:type="spellStart"/>
      <w:r>
        <w:t>Нижнебанновского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t>Бигвава</w:t>
      </w:r>
      <w:proofErr w:type="spellEnd"/>
      <w:r>
        <w:t xml:space="preserve"> </w:t>
      </w:r>
      <w:proofErr w:type="spellStart"/>
      <w:r>
        <w:t>Ревдик</w:t>
      </w:r>
      <w:proofErr w:type="spellEnd"/>
      <w:r>
        <w:t xml:space="preserve"> </w:t>
      </w:r>
      <w:proofErr w:type="spellStart"/>
      <w:r>
        <w:t>Гвадзиевич</w:t>
      </w:r>
      <w:proofErr w:type="spellEnd"/>
      <w:r>
        <w:t xml:space="preserve"> – глава Каменского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</w:t>
      </w:r>
      <w:proofErr w:type="spellStart"/>
      <w:r>
        <w:t>Соина</w:t>
      </w:r>
      <w:proofErr w:type="spellEnd"/>
      <w:r>
        <w:t xml:space="preserve"> Валентинина Ивановна – депутат Совета Каменского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t>Костюкович</w:t>
      </w:r>
      <w:proofErr w:type="spellEnd"/>
      <w:r>
        <w:t xml:space="preserve"> Елена Евгеньевна – глава </w:t>
      </w:r>
      <w:proofErr w:type="spellStart"/>
      <w:r>
        <w:t>Карамышского</w:t>
      </w:r>
      <w:proofErr w:type="spellEnd"/>
      <w:r>
        <w:t xml:space="preserve"> муниципального образования;</w:t>
      </w:r>
    </w:p>
    <w:p w:rsidR="0026701B" w:rsidRPr="00CD7982" w:rsidRDefault="0026701B" w:rsidP="0026701B">
      <w:pPr>
        <w:pStyle w:val="a5"/>
        <w:numPr>
          <w:ilvl w:val="0"/>
          <w:numId w:val="7"/>
        </w:numPr>
      </w:pPr>
      <w:r>
        <w:t xml:space="preserve"> Григорьев Николай Сергеевич – депутат Совета </w:t>
      </w:r>
      <w:proofErr w:type="spellStart"/>
      <w:r>
        <w:t>Карамышского</w:t>
      </w:r>
      <w:proofErr w:type="spellEnd"/>
      <w:r>
        <w:t xml:space="preserve"> муниципального образования.</w:t>
      </w:r>
    </w:p>
    <w:sectPr w:rsidR="0026701B" w:rsidRPr="00CD7982" w:rsidSect="002664B1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4AC"/>
    <w:multiLevelType w:val="hybridMultilevel"/>
    <w:tmpl w:val="51908562"/>
    <w:lvl w:ilvl="0" w:tplc="1E585F1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2489A"/>
    <w:multiLevelType w:val="hybridMultilevel"/>
    <w:tmpl w:val="A7C60B40"/>
    <w:lvl w:ilvl="0" w:tplc="74CC32C4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3C35"/>
    <w:multiLevelType w:val="hybridMultilevel"/>
    <w:tmpl w:val="38FC652C"/>
    <w:lvl w:ilvl="0" w:tplc="6AF6EA9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BEC041D"/>
    <w:multiLevelType w:val="hybridMultilevel"/>
    <w:tmpl w:val="F650DE88"/>
    <w:lvl w:ilvl="0" w:tplc="0C987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7879D6"/>
    <w:multiLevelType w:val="hybridMultilevel"/>
    <w:tmpl w:val="9662D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61566"/>
    <w:multiLevelType w:val="hybridMultilevel"/>
    <w:tmpl w:val="56E2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00D9E"/>
    <w:multiLevelType w:val="hybridMultilevel"/>
    <w:tmpl w:val="BBC6211E"/>
    <w:lvl w:ilvl="0" w:tplc="B072B1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963DE"/>
    <w:multiLevelType w:val="hybridMultilevel"/>
    <w:tmpl w:val="768C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E01F78"/>
    <w:rsid w:val="00037F45"/>
    <w:rsid w:val="00090E79"/>
    <w:rsid w:val="000B50DD"/>
    <w:rsid w:val="000F75F2"/>
    <w:rsid w:val="00107921"/>
    <w:rsid w:val="0011462B"/>
    <w:rsid w:val="00126BB2"/>
    <w:rsid w:val="001677DF"/>
    <w:rsid w:val="00187E65"/>
    <w:rsid w:val="001E1A51"/>
    <w:rsid w:val="002664B1"/>
    <w:rsid w:val="0026701B"/>
    <w:rsid w:val="00274364"/>
    <w:rsid w:val="002C78DE"/>
    <w:rsid w:val="0037114D"/>
    <w:rsid w:val="00375B07"/>
    <w:rsid w:val="003A7C36"/>
    <w:rsid w:val="003F7964"/>
    <w:rsid w:val="00401459"/>
    <w:rsid w:val="004157DA"/>
    <w:rsid w:val="00552DD3"/>
    <w:rsid w:val="0055303D"/>
    <w:rsid w:val="005E112B"/>
    <w:rsid w:val="006305EF"/>
    <w:rsid w:val="00692BE5"/>
    <w:rsid w:val="00693B8D"/>
    <w:rsid w:val="007032C0"/>
    <w:rsid w:val="007321B6"/>
    <w:rsid w:val="007354C7"/>
    <w:rsid w:val="007A073E"/>
    <w:rsid w:val="00805C11"/>
    <w:rsid w:val="00806814"/>
    <w:rsid w:val="00855BB5"/>
    <w:rsid w:val="00881172"/>
    <w:rsid w:val="0090332B"/>
    <w:rsid w:val="009443A7"/>
    <w:rsid w:val="009A7E19"/>
    <w:rsid w:val="009D7A13"/>
    <w:rsid w:val="009E174F"/>
    <w:rsid w:val="009E56E8"/>
    <w:rsid w:val="009F3A9F"/>
    <w:rsid w:val="009F4366"/>
    <w:rsid w:val="00A420FE"/>
    <w:rsid w:val="00A6160F"/>
    <w:rsid w:val="00AF133E"/>
    <w:rsid w:val="00AF60A5"/>
    <w:rsid w:val="00B42775"/>
    <w:rsid w:val="00B9701A"/>
    <w:rsid w:val="00BB68BC"/>
    <w:rsid w:val="00BF4552"/>
    <w:rsid w:val="00C62572"/>
    <w:rsid w:val="00CD7982"/>
    <w:rsid w:val="00DA5F4B"/>
    <w:rsid w:val="00DB593C"/>
    <w:rsid w:val="00DD5459"/>
    <w:rsid w:val="00DE3B45"/>
    <w:rsid w:val="00E01F78"/>
    <w:rsid w:val="00E63487"/>
    <w:rsid w:val="00E72ED5"/>
    <w:rsid w:val="00E801AE"/>
    <w:rsid w:val="00E82393"/>
    <w:rsid w:val="00F64C7F"/>
    <w:rsid w:val="00FA59C3"/>
    <w:rsid w:val="00FD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436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4364"/>
    <w:pPr>
      <w:jc w:val="both"/>
    </w:pPr>
    <w:rPr>
      <w:sz w:val="28"/>
    </w:rPr>
  </w:style>
  <w:style w:type="paragraph" w:styleId="a4">
    <w:name w:val="Body Text Indent"/>
    <w:basedOn w:val="a"/>
    <w:semiHidden/>
    <w:rsid w:val="00274364"/>
    <w:pPr>
      <w:ind w:firstLine="720"/>
      <w:jc w:val="both"/>
    </w:pPr>
    <w:rPr>
      <w:sz w:val="28"/>
      <w:u w:val="single"/>
    </w:rPr>
  </w:style>
  <w:style w:type="paragraph" w:styleId="a5">
    <w:name w:val="Body Text"/>
    <w:basedOn w:val="a"/>
    <w:link w:val="a6"/>
    <w:semiHidden/>
    <w:rsid w:val="00274364"/>
    <w:pPr>
      <w:jc w:val="both"/>
    </w:pPr>
    <w:rPr>
      <w:sz w:val="28"/>
    </w:rPr>
  </w:style>
  <w:style w:type="paragraph" w:styleId="a7">
    <w:name w:val="Balloon Text"/>
    <w:basedOn w:val="a"/>
    <w:semiHidden/>
    <w:rsid w:val="00C6257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26701B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664B1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2004%20&#1075;&#1086;&#1076;\01-7.%20&#1056;&#1045;&#1064;&#1045;&#1053;&#1048;&#1071;%202004%20&#1075;\&#1089;&#1090;&#1072;&#1088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старый бланк</Template>
  <TotalTime>211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</dc:creator>
  <cp:lastModifiedBy>1</cp:lastModifiedBy>
  <cp:revision>21</cp:revision>
  <cp:lastPrinted>2020-05-18T11:24:00Z</cp:lastPrinted>
  <dcterms:created xsi:type="dcterms:W3CDTF">2019-09-25T08:45:00Z</dcterms:created>
  <dcterms:modified xsi:type="dcterms:W3CDTF">2020-05-18T11:26:00Z</dcterms:modified>
</cp:coreProperties>
</file>