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C6" w:rsidRDefault="009726C6" w:rsidP="00E900EF">
      <w:pPr>
        <w:ind w:left="567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27" w:rsidRPr="0025443B" w:rsidRDefault="007F2327" w:rsidP="007F2327">
      <w:pPr>
        <w:ind w:left="993"/>
        <w:jc w:val="center"/>
        <w:rPr>
          <w:b/>
          <w:sz w:val="28"/>
          <w:szCs w:val="28"/>
        </w:rPr>
      </w:pPr>
      <w:r w:rsidRPr="0025443B">
        <w:rPr>
          <w:b/>
          <w:sz w:val="28"/>
          <w:szCs w:val="28"/>
        </w:rPr>
        <w:t>КРАСНОАРМЕЙСКОЕ РАЙОННОЕ СОБРАНИЕ</w:t>
      </w:r>
    </w:p>
    <w:p w:rsidR="009726C6" w:rsidRPr="0025443B" w:rsidRDefault="009726C6" w:rsidP="009726C6">
      <w:pPr>
        <w:ind w:left="993"/>
        <w:jc w:val="center"/>
        <w:rPr>
          <w:b/>
          <w:sz w:val="28"/>
          <w:szCs w:val="28"/>
        </w:rPr>
      </w:pPr>
      <w:r w:rsidRPr="0025443B">
        <w:rPr>
          <w:b/>
          <w:sz w:val="28"/>
          <w:szCs w:val="28"/>
        </w:rPr>
        <w:t>САРАТОВСК</w:t>
      </w:r>
      <w:r w:rsidR="007F2327">
        <w:rPr>
          <w:b/>
          <w:sz w:val="28"/>
          <w:szCs w:val="28"/>
        </w:rPr>
        <w:t xml:space="preserve">ОЙ </w:t>
      </w:r>
      <w:r w:rsidRPr="0025443B">
        <w:rPr>
          <w:b/>
          <w:sz w:val="28"/>
          <w:szCs w:val="28"/>
        </w:rPr>
        <w:t>ОБЛАСТ</w:t>
      </w:r>
      <w:r w:rsidR="007F2327">
        <w:rPr>
          <w:b/>
          <w:sz w:val="28"/>
          <w:szCs w:val="28"/>
        </w:rPr>
        <w:t>И</w:t>
      </w:r>
    </w:p>
    <w:p w:rsidR="009726C6" w:rsidRPr="007F2327" w:rsidRDefault="009726C6" w:rsidP="009726C6">
      <w:pPr>
        <w:ind w:left="993"/>
        <w:jc w:val="center"/>
        <w:rPr>
          <w:b/>
          <w:sz w:val="32"/>
        </w:rPr>
      </w:pPr>
    </w:p>
    <w:p w:rsidR="009726C6" w:rsidRPr="007F2327" w:rsidRDefault="009726C6" w:rsidP="007F2327">
      <w:pPr>
        <w:pStyle w:val="1"/>
        <w:ind w:left="993"/>
        <w:jc w:val="center"/>
        <w:rPr>
          <w:b/>
        </w:rPr>
      </w:pPr>
      <w:r w:rsidRPr="007F2327">
        <w:rPr>
          <w:b/>
        </w:rPr>
        <w:t>РЕШЕНИЕ</w:t>
      </w:r>
    </w:p>
    <w:tbl>
      <w:tblPr>
        <w:tblW w:w="10433" w:type="dxa"/>
        <w:tblInd w:w="-432" w:type="dxa"/>
        <w:tblLook w:val="0000"/>
      </w:tblPr>
      <w:tblGrid>
        <w:gridCol w:w="382"/>
        <w:gridCol w:w="1472"/>
        <w:gridCol w:w="2034"/>
        <w:gridCol w:w="564"/>
        <w:gridCol w:w="1579"/>
        <w:gridCol w:w="4402"/>
      </w:tblGrid>
      <w:tr w:rsidR="009726C6" w:rsidRPr="007F2327" w:rsidTr="00771285">
        <w:trPr>
          <w:gridBefore w:val="1"/>
          <w:gridAfter w:val="1"/>
          <w:wBefore w:w="432" w:type="dxa"/>
          <w:wAfter w:w="5048" w:type="dxa"/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9726C6" w:rsidRPr="007F2327" w:rsidRDefault="009726C6" w:rsidP="009726C6">
            <w:pPr>
              <w:ind w:left="993"/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bottom w:val="dotted" w:sz="4" w:space="0" w:color="auto"/>
            </w:tcBorders>
            <w:vAlign w:val="bottom"/>
          </w:tcPr>
          <w:p w:rsidR="009726C6" w:rsidRPr="007F2327" w:rsidRDefault="007F2327" w:rsidP="007F2327">
            <w:pPr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24.05.2021</w:t>
            </w:r>
          </w:p>
        </w:tc>
        <w:tc>
          <w:tcPr>
            <w:tcW w:w="565" w:type="dxa"/>
            <w:vMerge w:val="restart"/>
            <w:vAlign w:val="bottom"/>
          </w:tcPr>
          <w:p w:rsidR="009726C6" w:rsidRPr="007F2327" w:rsidRDefault="009726C6" w:rsidP="007F2327">
            <w:pPr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9726C6" w:rsidRPr="007F2327" w:rsidRDefault="007F2327" w:rsidP="007F2327">
            <w:pPr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35</w:t>
            </w:r>
          </w:p>
        </w:tc>
      </w:tr>
      <w:tr w:rsidR="009726C6" w:rsidTr="00771285">
        <w:trPr>
          <w:gridBefore w:val="1"/>
          <w:gridAfter w:val="1"/>
          <w:wBefore w:w="432" w:type="dxa"/>
          <w:wAfter w:w="5048" w:type="dxa"/>
          <w:cantSplit/>
          <w:trHeight w:val="276"/>
        </w:trPr>
        <w:tc>
          <w:tcPr>
            <w:tcW w:w="571" w:type="dxa"/>
            <w:vMerge/>
            <w:vAlign w:val="bottom"/>
          </w:tcPr>
          <w:p w:rsidR="009726C6" w:rsidRDefault="009726C6" w:rsidP="009726C6">
            <w:pPr>
              <w:ind w:left="993"/>
              <w:jc w:val="center"/>
            </w:pPr>
          </w:p>
        </w:tc>
        <w:tc>
          <w:tcPr>
            <w:tcW w:w="2089" w:type="dxa"/>
            <w:vMerge/>
            <w:tcBorders>
              <w:bottom w:val="dotted" w:sz="4" w:space="0" w:color="auto"/>
            </w:tcBorders>
            <w:vAlign w:val="bottom"/>
          </w:tcPr>
          <w:p w:rsidR="009726C6" w:rsidRDefault="009726C6" w:rsidP="009726C6">
            <w:pPr>
              <w:ind w:left="993"/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9726C6" w:rsidRDefault="009726C6" w:rsidP="009726C6">
            <w:pPr>
              <w:ind w:left="993"/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9726C6" w:rsidRDefault="009726C6" w:rsidP="009726C6">
            <w:pPr>
              <w:ind w:left="993"/>
              <w:jc w:val="center"/>
            </w:pPr>
          </w:p>
        </w:tc>
      </w:tr>
      <w:tr w:rsidR="009726C6" w:rsidTr="00771285">
        <w:trPr>
          <w:gridBefore w:val="1"/>
          <w:gridAfter w:val="1"/>
          <w:wBefore w:w="432" w:type="dxa"/>
          <w:wAfter w:w="5048" w:type="dxa"/>
          <w:cantSplit/>
          <w:trHeight w:val="135"/>
        </w:trPr>
        <w:tc>
          <w:tcPr>
            <w:tcW w:w="571" w:type="dxa"/>
          </w:tcPr>
          <w:p w:rsidR="009726C6" w:rsidRDefault="009726C6" w:rsidP="009726C6">
            <w:pPr>
              <w:ind w:left="993"/>
              <w:jc w:val="center"/>
              <w:rPr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</w:tcBorders>
          </w:tcPr>
          <w:p w:rsidR="009726C6" w:rsidRDefault="009726C6" w:rsidP="009726C6">
            <w:pPr>
              <w:ind w:left="993"/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9726C6" w:rsidRDefault="009726C6" w:rsidP="009726C6">
            <w:pPr>
              <w:ind w:left="993"/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9726C6" w:rsidRDefault="009726C6" w:rsidP="009726C6">
            <w:pPr>
              <w:ind w:left="993"/>
              <w:jc w:val="center"/>
              <w:rPr>
                <w:sz w:val="20"/>
              </w:rPr>
            </w:pPr>
          </w:p>
        </w:tc>
      </w:tr>
      <w:tr w:rsidR="009726C6" w:rsidTr="00771285">
        <w:tc>
          <w:tcPr>
            <w:tcW w:w="10433" w:type="dxa"/>
            <w:gridSpan w:val="6"/>
          </w:tcPr>
          <w:p w:rsidR="009726C6" w:rsidRPr="0040526E" w:rsidRDefault="009726C6" w:rsidP="007F2327">
            <w:pPr>
              <w:jc w:val="both"/>
              <w:rPr>
                <w:b/>
                <w:sz w:val="26"/>
                <w:szCs w:val="26"/>
              </w:rPr>
            </w:pPr>
          </w:p>
          <w:p w:rsidR="00307510" w:rsidRPr="007F2327" w:rsidRDefault="00307510" w:rsidP="007F2327">
            <w:pPr>
              <w:ind w:left="993"/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Об утверждении Положения Управления</w:t>
            </w:r>
          </w:p>
          <w:p w:rsidR="00307510" w:rsidRPr="007F2327" w:rsidRDefault="00307510" w:rsidP="007F2327">
            <w:pPr>
              <w:ind w:left="993"/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образования администрации</w:t>
            </w:r>
          </w:p>
          <w:p w:rsidR="00307510" w:rsidRPr="007F2327" w:rsidRDefault="00307510" w:rsidP="007F2327">
            <w:pPr>
              <w:ind w:left="993"/>
              <w:jc w:val="center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Красноармейского муниципального района</w:t>
            </w:r>
          </w:p>
          <w:p w:rsidR="009726C6" w:rsidRPr="007F2327" w:rsidRDefault="00307510" w:rsidP="007F2327">
            <w:pPr>
              <w:ind w:left="993"/>
              <w:jc w:val="center"/>
              <w:rPr>
                <w:bCs/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Саратовской области</w:t>
            </w:r>
          </w:p>
          <w:p w:rsidR="009726C6" w:rsidRDefault="009726C6" w:rsidP="009726C6">
            <w:pPr>
              <w:ind w:left="993"/>
              <w:jc w:val="both"/>
              <w:rPr>
                <w:sz w:val="26"/>
                <w:szCs w:val="26"/>
              </w:rPr>
            </w:pPr>
            <w:r w:rsidRPr="0040526E">
              <w:rPr>
                <w:sz w:val="26"/>
                <w:szCs w:val="26"/>
              </w:rPr>
              <w:t xml:space="preserve">     </w:t>
            </w:r>
          </w:p>
          <w:p w:rsidR="007F2327" w:rsidRPr="0040526E" w:rsidRDefault="007F2327" w:rsidP="009726C6">
            <w:pPr>
              <w:ind w:left="993"/>
              <w:jc w:val="both"/>
              <w:rPr>
                <w:sz w:val="26"/>
                <w:szCs w:val="26"/>
              </w:rPr>
            </w:pPr>
          </w:p>
          <w:p w:rsidR="009726C6" w:rsidRPr="007F2327" w:rsidRDefault="00307510" w:rsidP="007F2327">
            <w:pPr>
              <w:ind w:left="992" w:right="607" w:firstLine="709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В соответствии с Федеральным законом от 29 декабря 2012 года № 273-ФЗ «Об образовании в Российской Федерации»,  Федеральным законом </w:t>
            </w:r>
            <w:r w:rsidR="009726C6" w:rsidRPr="007F2327">
              <w:rPr>
                <w:sz w:val="28"/>
                <w:szCs w:val="28"/>
              </w:rPr>
              <w:t>от 06 октября 2003 года № 131-ФЗ «Об общих принципах самоуправления в Российской Федерации,</w:t>
            </w:r>
            <w:r w:rsidR="00EE5463" w:rsidRPr="007F2327">
              <w:rPr>
                <w:sz w:val="28"/>
                <w:szCs w:val="28"/>
              </w:rPr>
              <w:t xml:space="preserve"> на основании </w:t>
            </w:r>
            <w:r w:rsidR="009726C6" w:rsidRPr="007F2327">
              <w:rPr>
                <w:sz w:val="28"/>
                <w:szCs w:val="28"/>
              </w:rPr>
              <w:t xml:space="preserve"> Устав</w:t>
            </w:r>
            <w:r w:rsidR="00EE5463" w:rsidRPr="007F2327">
              <w:rPr>
                <w:sz w:val="28"/>
                <w:szCs w:val="28"/>
              </w:rPr>
              <w:t>а</w:t>
            </w:r>
            <w:r w:rsidR="009726C6" w:rsidRPr="007F2327">
              <w:rPr>
                <w:sz w:val="28"/>
                <w:szCs w:val="28"/>
              </w:rPr>
              <w:t xml:space="preserve"> Красноармейского муниципального района Красноармейское районное Собрание </w:t>
            </w:r>
            <w:r w:rsidR="009726C6" w:rsidRPr="007F2327">
              <w:rPr>
                <w:b/>
                <w:sz w:val="28"/>
                <w:szCs w:val="28"/>
              </w:rPr>
              <w:t>РЕШИЛО:</w:t>
            </w:r>
          </w:p>
          <w:p w:rsidR="00EE5463" w:rsidRPr="007F2327" w:rsidRDefault="00EE5463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1. Утвердить Положение управления образования администрации Красноармейского муниципального района Саратовской области, согласно приложению № 1.</w:t>
            </w:r>
          </w:p>
          <w:p w:rsidR="00EE5463" w:rsidRPr="007F2327" w:rsidRDefault="00EE5463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2. Возложить на управление образования администрации Красноармейского муниципального района Саратовской области исполнение обязанностей по решению вопросов в сфере образования, предусмотренных статьей 9 Федерального закона от 29 декабря 2012 года № 273-ФЗ «Об образовании в Российской Федерации</w:t>
            </w:r>
            <w:r w:rsidR="002673C7" w:rsidRPr="007F2327">
              <w:rPr>
                <w:sz w:val="28"/>
                <w:szCs w:val="28"/>
              </w:rPr>
              <w:t>»</w:t>
            </w:r>
            <w:r w:rsidRPr="007F2327">
              <w:rPr>
                <w:sz w:val="28"/>
                <w:szCs w:val="28"/>
              </w:rPr>
              <w:t>, а именно:</w:t>
            </w:r>
          </w:p>
          <w:p w:rsidR="00EE5463" w:rsidRPr="007F2327" w:rsidRDefault="00EE5463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организация отдыха детей в каникулярное время;</w:t>
            </w:r>
          </w:p>
          <w:p w:rsidR="00EE5463" w:rsidRPr="007F2327" w:rsidRDefault="00EE5463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2) организация предоставления 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которого </w:t>
            </w:r>
            <w:r w:rsidR="002673C7" w:rsidRPr="007F2327">
              <w:rPr>
                <w:sz w:val="28"/>
                <w:szCs w:val="28"/>
              </w:rPr>
              <w:t xml:space="preserve">обеспечивается </w:t>
            </w:r>
            <w:r w:rsidRPr="007F2327">
              <w:rPr>
                <w:sz w:val="28"/>
                <w:szCs w:val="28"/>
              </w:rPr>
              <w:t xml:space="preserve">органами государственной власти субъекта </w:t>
            </w:r>
            <w:r w:rsidRPr="007F2327">
              <w:rPr>
                <w:sz w:val="28"/>
                <w:szCs w:val="28"/>
              </w:rPr>
              <w:lastRenderedPageBreak/>
              <w:t>Российской Федерации);</w:t>
            </w:r>
          </w:p>
          <w:p w:rsidR="00EE5463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3) с</w:t>
            </w:r>
            <w:r w:rsidR="00EE5463" w:rsidRPr="007F2327">
              <w:rPr>
                <w:sz w:val="28"/>
                <w:szCs w:val="28"/>
              </w:rPr>
              <w:t>оздание условий для осуществления присмотра и ухода за детьми</w:t>
            </w:r>
            <w:r w:rsidRPr="007F2327">
              <w:rPr>
                <w:sz w:val="28"/>
                <w:szCs w:val="28"/>
              </w:rPr>
              <w:t>, содержания детей в муниципальных образовательных организациях;</w:t>
            </w:r>
          </w:p>
          <w:p w:rsidR="00EE5463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4) осуществление функций и полномочий учредителя муниципальных образовательных и иных организаций района, согласно приложению № 2, в том числе при их реорганизации, изменении типа и ликвидации;</w:t>
            </w:r>
          </w:p>
          <w:p w:rsidR="00F32FB1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5) учет детей, подлежащих обучению по образовательным программам дошкольного, начального общего, основного общего и среднего общего образования;</w:t>
            </w:r>
          </w:p>
          <w:p w:rsidR="00F32FB1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6) реализация кадровой политики в сфере образования (прием и увольнение руководителей подведомственных образовательных и иных учреждений образования);</w:t>
            </w:r>
          </w:p>
          <w:p w:rsidR="00F32FB1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7) осуществление иных полномочий в сфере образования, установленных действующим законодательством Российской Федерации.</w:t>
            </w:r>
          </w:p>
          <w:p w:rsidR="00F32FB1" w:rsidRPr="007F2327" w:rsidRDefault="00F32FB1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3. Поручить начальнику управления образования администрации Красноармейского муниципального района Хижнякову Алексею Александровичу выступить заявителем при государственной регистрации учредительных документов управления образования</w:t>
            </w:r>
            <w:r w:rsidR="003A1079" w:rsidRPr="007F2327">
              <w:rPr>
                <w:sz w:val="28"/>
                <w:szCs w:val="28"/>
              </w:rPr>
              <w:t xml:space="preserve"> в межрайонной ИФНС России № 19 по Саратовской области.</w:t>
            </w:r>
          </w:p>
          <w:p w:rsidR="003A1079" w:rsidRPr="007F2327" w:rsidRDefault="003A1079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4. Считать утратившими силу Решение Красноармейского районного Собрания от 26.09.2014 года № 57 «Об утверждении Положения Управления образования администрации Красноармейского муниципального района Саратовской области» и Решение Красноармейского районного Собрания от 30.12.2014  года № 92 «О внесении изменений в решение Красноармейского районного Собрания от 26.09.2014 года № 57 «Об утверждении Положения Управления образования администрации Красноармейского муниципального района Саратовской области».</w:t>
            </w:r>
          </w:p>
          <w:p w:rsidR="009A4D30" w:rsidRDefault="003A1079" w:rsidP="009A4D30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          5. Настоящее решение вступает в силу с момента принятия.</w:t>
            </w:r>
          </w:p>
          <w:p w:rsidR="009A4D30" w:rsidRDefault="009A4D30" w:rsidP="009A4D30">
            <w:pPr>
              <w:ind w:left="993" w:right="605"/>
              <w:jc w:val="both"/>
              <w:rPr>
                <w:sz w:val="28"/>
                <w:szCs w:val="28"/>
              </w:rPr>
            </w:pPr>
          </w:p>
          <w:p w:rsidR="009A4D30" w:rsidRDefault="009A4D30" w:rsidP="009A4D30">
            <w:pPr>
              <w:ind w:left="993" w:right="605"/>
              <w:jc w:val="both"/>
              <w:rPr>
                <w:sz w:val="28"/>
                <w:szCs w:val="28"/>
              </w:rPr>
            </w:pPr>
          </w:p>
          <w:p w:rsidR="009A4D30" w:rsidRDefault="009A4D30" w:rsidP="009A4D30">
            <w:pPr>
              <w:ind w:left="993" w:right="605"/>
              <w:jc w:val="both"/>
              <w:rPr>
                <w:sz w:val="28"/>
                <w:szCs w:val="28"/>
              </w:rPr>
            </w:pPr>
          </w:p>
          <w:p w:rsidR="007F2327" w:rsidRPr="007F2327" w:rsidRDefault="007F2327" w:rsidP="009A4D30">
            <w:pPr>
              <w:ind w:left="993" w:right="6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Pr="007F23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7F2327">
              <w:rPr>
                <w:sz w:val="28"/>
                <w:szCs w:val="28"/>
              </w:rPr>
              <w:t xml:space="preserve"> Красноармейского </w:t>
            </w:r>
          </w:p>
          <w:p w:rsidR="007F2327" w:rsidRPr="007F2327" w:rsidRDefault="007F2327" w:rsidP="007F2327">
            <w:pPr>
              <w:ind w:left="993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районного Собрания   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="009A4D3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А.В. Кузьменко</w:t>
            </w:r>
          </w:p>
          <w:p w:rsidR="009726C6" w:rsidRPr="007F2327" w:rsidRDefault="009726C6" w:rsidP="009726C6">
            <w:pPr>
              <w:ind w:left="993" w:right="605"/>
              <w:jc w:val="both"/>
              <w:rPr>
                <w:sz w:val="28"/>
                <w:szCs w:val="28"/>
              </w:rPr>
            </w:pPr>
          </w:p>
          <w:p w:rsidR="009726C6" w:rsidRPr="007F2327" w:rsidRDefault="009726C6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>Глава Красноармейского</w:t>
            </w:r>
          </w:p>
          <w:p w:rsidR="009726C6" w:rsidRPr="007F2327" w:rsidRDefault="009726C6" w:rsidP="009726C6">
            <w:pPr>
              <w:ind w:left="993" w:right="605"/>
              <w:jc w:val="both"/>
              <w:rPr>
                <w:sz w:val="28"/>
                <w:szCs w:val="28"/>
              </w:rPr>
            </w:pPr>
            <w:r w:rsidRPr="007F2327">
              <w:rPr>
                <w:sz w:val="28"/>
                <w:szCs w:val="28"/>
              </w:rPr>
              <w:t xml:space="preserve">муниципального района                                </w:t>
            </w:r>
            <w:r w:rsidR="007F2327">
              <w:rPr>
                <w:sz w:val="28"/>
                <w:szCs w:val="28"/>
              </w:rPr>
              <w:t xml:space="preserve">                              </w:t>
            </w:r>
            <w:r w:rsidRPr="007F2327">
              <w:rPr>
                <w:sz w:val="28"/>
                <w:szCs w:val="28"/>
              </w:rPr>
              <w:t xml:space="preserve"> </w:t>
            </w:r>
            <w:r w:rsidR="003A1079" w:rsidRPr="007F2327">
              <w:rPr>
                <w:sz w:val="28"/>
                <w:szCs w:val="28"/>
              </w:rPr>
              <w:t>А.И. Зотов</w:t>
            </w:r>
          </w:p>
          <w:p w:rsidR="009726C6" w:rsidRPr="007F2327" w:rsidRDefault="009726C6" w:rsidP="009726C6">
            <w:pPr>
              <w:ind w:left="993"/>
              <w:jc w:val="both"/>
              <w:rPr>
                <w:sz w:val="28"/>
                <w:szCs w:val="28"/>
              </w:rPr>
            </w:pPr>
          </w:p>
          <w:p w:rsidR="009726C6" w:rsidRPr="007F2327" w:rsidRDefault="009726C6" w:rsidP="009726C6">
            <w:pPr>
              <w:ind w:left="993"/>
              <w:jc w:val="right"/>
              <w:rPr>
                <w:sz w:val="28"/>
                <w:szCs w:val="28"/>
              </w:rPr>
            </w:pPr>
          </w:p>
          <w:p w:rsidR="003A1079" w:rsidRDefault="003A1079" w:rsidP="009726C6">
            <w:pPr>
              <w:ind w:left="993"/>
              <w:jc w:val="right"/>
              <w:rPr>
                <w:sz w:val="26"/>
                <w:szCs w:val="26"/>
              </w:rPr>
            </w:pPr>
          </w:p>
          <w:p w:rsidR="003A1079" w:rsidRDefault="003A1079" w:rsidP="009726C6">
            <w:pPr>
              <w:ind w:left="993"/>
              <w:jc w:val="right"/>
              <w:rPr>
                <w:sz w:val="26"/>
                <w:szCs w:val="26"/>
              </w:rPr>
            </w:pPr>
          </w:p>
          <w:p w:rsidR="003A1079" w:rsidRDefault="003A1079" w:rsidP="009726C6">
            <w:pPr>
              <w:ind w:left="993"/>
              <w:jc w:val="right"/>
              <w:rPr>
                <w:sz w:val="26"/>
                <w:szCs w:val="26"/>
              </w:rPr>
            </w:pPr>
          </w:p>
          <w:p w:rsidR="003A1079" w:rsidRDefault="003A1079" w:rsidP="009726C6">
            <w:pPr>
              <w:ind w:left="993"/>
              <w:jc w:val="right"/>
              <w:rPr>
                <w:sz w:val="26"/>
                <w:szCs w:val="26"/>
              </w:rPr>
            </w:pPr>
          </w:p>
          <w:p w:rsidR="009726C6" w:rsidRPr="0040526E" w:rsidRDefault="009726C6" w:rsidP="009726C6">
            <w:pPr>
              <w:ind w:left="993"/>
              <w:jc w:val="right"/>
              <w:rPr>
                <w:sz w:val="26"/>
                <w:szCs w:val="26"/>
              </w:rPr>
            </w:pPr>
          </w:p>
        </w:tc>
      </w:tr>
      <w:tr w:rsidR="00EE5463" w:rsidTr="00771285">
        <w:tc>
          <w:tcPr>
            <w:tcW w:w="10433" w:type="dxa"/>
            <w:gridSpan w:val="6"/>
          </w:tcPr>
          <w:p w:rsidR="00EE5463" w:rsidRPr="0040526E" w:rsidRDefault="00EE5463" w:rsidP="009726C6">
            <w:pPr>
              <w:ind w:left="993"/>
              <w:jc w:val="both"/>
              <w:rPr>
                <w:b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-953"/>
        <w:tblW w:w="9905" w:type="dxa"/>
        <w:tblLayout w:type="fixed"/>
        <w:tblLook w:val="04A0"/>
      </w:tblPr>
      <w:tblGrid>
        <w:gridCol w:w="4989"/>
        <w:gridCol w:w="239"/>
        <w:gridCol w:w="4677"/>
      </w:tblGrid>
      <w:tr w:rsidR="007F2327" w:rsidRPr="00AB5DE2" w:rsidTr="007F2327">
        <w:tc>
          <w:tcPr>
            <w:tcW w:w="4989" w:type="dxa"/>
            <w:hideMark/>
          </w:tcPr>
          <w:p w:rsidR="007F2327" w:rsidRPr="00AB5DE2" w:rsidRDefault="007F2327" w:rsidP="007F2327">
            <w:pPr>
              <w:shd w:val="clear" w:color="auto" w:fill="FFFFFF"/>
              <w:autoSpaceDE w:val="0"/>
              <w:jc w:val="both"/>
              <w:rPr>
                <w:sz w:val="28"/>
                <w:szCs w:val="28"/>
                <w:lang w:eastAsia="ar-SA"/>
              </w:rPr>
            </w:pPr>
          </w:p>
          <w:p w:rsidR="007F2327" w:rsidRPr="00AB5DE2" w:rsidRDefault="007F2327" w:rsidP="007F2327">
            <w:pPr>
              <w:shd w:val="clear" w:color="auto" w:fill="FFFFFF"/>
              <w:autoSpaceDE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9" w:type="dxa"/>
          </w:tcPr>
          <w:p w:rsidR="007F2327" w:rsidRPr="00AB5DE2" w:rsidRDefault="007F2327" w:rsidP="007F2327">
            <w:pPr>
              <w:shd w:val="clear" w:color="auto" w:fill="FFFFFF"/>
              <w:autoSpaceDE w:val="0"/>
              <w:ind w:firstLine="360"/>
              <w:jc w:val="both"/>
              <w:rPr>
                <w:lang w:eastAsia="ar-SA"/>
              </w:rPr>
            </w:pPr>
          </w:p>
        </w:tc>
        <w:tc>
          <w:tcPr>
            <w:tcW w:w="4677" w:type="dxa"/>
            <w:hideMark/>
          </w:tcPr>
          <w:p w:rsidR="007F2327" w:rsidRDefault="007F2327" w:rsidP="007F23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5DE2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  <w:r w:rsidRPr="00AB5DE2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Решением Красноармейского районного Собрания</w:t>
            </w:r>
            <w:r w:rsidRPr="00AB5DE2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AB5DE2"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AB5DE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24.05.2021г. </w:t>
            </w:r>
            <w:r w:rsidRPr="00AB5DE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</w:t>
            </w:r>
            <w:r w:rsidRPr="00AB5DE2">
              <w:rPr>
                <w:sz w:val="28"/>
                <w:szCs w:val="28"/>
              </w:rPr>
              <w:t xml:space="preserve">          </w:t>
            </w:r>
          </w:p>
          <w:p w:rsidR="007F2327" w:rsidRPr="00AB5DE2" w:rsidRDefault="007F2327" w:rsidP="007F23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А.В. Кузьменко</w:t>
            </w:r>
            <w:r w:rsidRPr="00AB5DE2">
              <w:rPr>
                <w:sz w:val="28"/>
                <w:szCs w:val="28"/>
              </w:rPr>
              <w:t xml:space="preserve"> </w:t>
            </w:r>
          </w:p>
          <w:p w:rsidR="007F2327" w:rsidRPr="00AB5DE2" w:rsidRDefault="007F2327" w:rsidP="007F2327">
            <w:pPr>
              <w:widowControl w:val="0"/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AB5DE2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A1079" w:rsidRPr="00702135" w:rsidRDefault="003A1079" w:rsidP="003A1079">
      <w:pPr>
        <w:rPr>
          <w:sz w:val="28"/>
          <w:szCs w:val="28"/>
        </w:rPr>
      </w:pPr>
    </w:p>
    <w:p w:rsidR="003A1079" w:rsidRDefault="003A1079" w:rsidP="003A1079">
      <w:pPr>
        <w:jc w:val="center"/>
        <w:rPr>
          <w:b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70AD5" w:rsidRDefault="003A1079" w:rsidP="003A10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</w:p>
    <w:p w:rsidR="003A1079" w:rsidRPr="00702135" w:rsidRDefault="003A1079" w:rsidP="003A10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Красноармейского муниципального района  Саратовской области</w:t>
      </w:r>
    </w:p>
    <w:p w:rsidR="003A1079" w:rsidRPr="00702135" w:rsidRDefault="003A1079" w:rsidP="003A107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135">
        <w:rPr>
          <w:rFonts w:ascii="Times New Roman" w:hAnsi="Times New Roman" w:cs="Times New Roman"/>
          <w:b w:val="0"/>
          <w:sz w:val="28"/>
          <w:szCs w:val="28"/>
        </w:rPr>
        <w:t>(новая редакция)</w:t>
      </w:r>
    </w:p>
    <w:p w:rsidR="003A1079" w:rsidRPr="00702135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 w:firstLine="3960"/>
        <w:rPr>
          <w:rFonts w:ascii="Times New Roman" w:hAnsi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079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Pr="00702135" w:rsidRDefault="003A1079" w:rsidP="003A107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7F232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A1079" w:rsidRDefault="003A1079" w:rsidP="007F232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Красноармейск</w:t>
      </w:r>
    </w:p>
    <w:p w:rsidR="003A1079" w:rsidRDefault="003A1079" w:rsidP="003A107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Саратовская область</w:t>
      </w:r>
    </w:p>
    <w:p w:rsidR="003A1079" w:rsidRPr="0042142B" w:rsidRDefault="003A1079" w:rsidP="003A1079">
      <w:pPr>
        <w:pStyle w:val="ConsNonformat"/>
        <w:widowControl/>
        <w:ind w:righ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282846" w:rsidRPr="007F2327" w:rsidRDefault="00282846" w:rsidP="007F2327">
      <w:pPr>
        <w:ind w:left="4111"/>
        <w:jc w:val="right"/>
        <w:rPr>
          <w:bCs/>
        </w:rPr>
      </w:pPr>
      <w:r w:rsidRPr="007F2327">
        <w:rPr>
          <w:bCs/>
        </w:rPr>
        <w:lastRenderedPageBreak/>
        <w:t>Приложение №</w:t>
      </w:r>
      <w:r w:rsidR="0073592A" w:rsidRPr="007F2327">
        <w:rPr>
          <w:bCs/>
        </w:rPr>
        <w:t xml:space="preserve"> </w:t>
      </w:r>
      <w:r w:rsidRPr="007F2327">
        <w:rPr>
          <w:bCs/>
        </w:rPr>
        <w:t>1</w:t>
      </w:r>
    </w:p>
    <w:p w:rsidR="00282846" w:rsidRPr="007F2327" w:rsidRDefault="00282846" w:rsidP="007F2327">
      <w:pPr>
        <w:ind w:left="4111"/>
        <w:jc w:val="right"/>
        <w:rPr>
          <w:bCs/>
        </w:rPr>
      </w:pPr>
      <w:r w:rsidRPr="007F2327">
        <w:rPr>
          <w:bCs/>
        </w:rPr>
        <w:t>к реш</w:t>
      </w:r>
      <w:r w:rsidR="007F2327">
        <w:rPr>
          <w:bCs/>
        </w:rPr>
        <w:t xml:space="preserve">ению районного </w:t>
      </w:r>
      <w:r w:rsidRPr="007F2327">
        <w:rPr>
          <w:bCs/>
        </w:rPr>
        <w:t>Собрания</w:t>
      </w:r>
    </w:p>
    <w:p w:rsidR="00282846" w:rsidRPr="007F2327" w:rsidRDefault="00282846" w:rsidP="007F2327">
      <w:pPr>
        <w:ind w:left="4111"/>
        <w:jc w:val="right"/>
        <w:rPr>
          <w:bCs/>
        </w:rPr>
      </w:pPr>
      <w:r w:rsidRPr="007F2327">
        <w:rPr>
          <w:bCs/>
        </w:rPr>
        <w:t>Красноармейского муниципального района</w:t>
      </w:r>
    </w:p>
    <w:p w:rsidR="00282846" w:rsidRPr="007F2327" w:rsidRDefault="00282846" w:rsidP="007F2327">
      <w:pPr>
        <w:pStyle w:val="11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F232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 w:rsidR="0073592A" w:rsidRPr="007F2327">
        <w:rPr>
          <w:rFonts w:ascii="Times New Roman" w:hAnsi="Times New Roman"/>
          <w:bCs/>
          <w:sz w:val="24"/>
          <w:szCs w:val="24"/>
        </w:rPr>
        <w:t xml:space="preserve">           </w:t>
      </w:r>
      <w:r w:rsidR="007F2327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7F2327" w:rsidRPr="007F2327">
        <w:rPr>
          <w:rFonts w:ascii="Times New Roman" w:hAnsi="Times New Roman"/>
          <w:bCs/>
          <w:color w:val="000000" w:themeColor="text1"/>
          <w:sz w:val="24"/>
          <w:szCs w:val="24"/>
        </w:rPr>
        <w:t>т 24.05.2021г. № 35</w:t>
      </w:r>
    </w:p>
    <w:p w:rsidR="00282846" w:rsidRDefault="00282846" w:rsidP="00282846">
      <w:pPr>
        <w:ind w:left="928"/>
        <w:jc w:val="right"/>
        <w:rPr>
          <w:b/>
          <w:sz w:val="28"/>
          <w:szCs w:val="28"/>
        </w:rPr>
      </w:pPr>
    </w:p>
    <w:p w:rsidR="00282846" w:rsidRDefault="00282846" w:rsidP="00282846">
      <w:pPr>
        <w:ind w:left="928"/>
        <w:rPr>
          <w:b/>
          <w:sz w:val="28"/>
          <w:szCs w:val="28"/>
        </w:rPr>
      </w:pPr>
    </w:p>
    <w:p w:rsidR="00282846" w:rsidRDefault="00282846" w:rsidP="00282846">
      <w:pPr>
        <w:pStyle w:val="1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  Управления</w:t>
      </w:r>
      <w:r w:rsidRPr="00793D4F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администрации</w:t>
      </w:r>
    </w:p>
    <w:p w:rsidR="00282846" w:rsidRPr="00793D4F" w:rsidRDefault="00282846" w:rsidP="00282846">
      <w:pPr>
        <w:pStyle w:val="1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Красноармейского </w:t>
      </w:r>
      <w:r w:rsidRPr="00793D4F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Саратовской области</w:t>
      </w:r>
    </w:p>
    <w:p w:rsidR="00282846" w:rsidRPr="00DF0613" w:rsidRDefault="00282846" w:rsidP="00282846">
      <w:pPr>
        <w:pStyle w:val="1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846" w:rsidRPr="00DF0613" w:rsidRDefault="00282846" w:rsidP="00282846">
      <w:pPr>
        <w:pStyle w:val="1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0613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1510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F0613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651D22" w:rsidRPr="00120B18" w:rsidRDefault="00AC6301" w:rsidP="00651D22">
      <w:p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4FA" w:rsidRPr="00120B18">
        <w:rPr>
          <w:sz w:val="28"/>
          <w:szCs w:val="28"/>
        </w:rPr>
        <w:t>1.1.Управление образования администрации Красноармейского муниципального района Саратовской области создано в целях осуществления государственной политики и правового регулирования в сфере образования на территории Красноармейского муниципального района, далее по тексту – «Управление образования».</w:t>
      </w:r>
    </w:p>
    <w:p w:rsidR="001A0051" w:rsidRPr="008B79B1" w:rsidRDefault="00AC6301" w:rsidP="001A0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1D22" w:rsidRPr="008B79B1">
        <w:rPr>
          <w:sz w:val="28"/>
          <w:szCs w:val="28"/>
        </w:rPr>
        <w:t>Управление образования администрации Красноармейского муниципаль</w:t>
      </w:r>
      <w:r w:rsidR="003E131E" w:rsidRPr="008B79B1">
        <w:rPr>
          <w:sz w:val="28"/>
          <w:szCs w:val="28"/>
        </w:rPr>
        <w:t>ного района Саратовской области</w:t>
      </w:r>
      <w:r w:rsidR="00651D22" w:rsidRPr="008B79B1">
        <w:rPr>
          <w:sz w:val="28"/>
          <w:szCs w:val="28"/>
        </w:rPr>
        <w:t xml:space="preserve"> является правопреемником управления образования администрации объединенного муниципального образования Красноармейского района. </w:t>
      </w:r>
    </w:p>
    <w:p w:rsidR="00651D22" w:rsidRPr="001A0051" w:rsidRDefault="00AC6301" w:rsidP="00AC630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1A0051" w:rsidRPr="001A0051">
        <w:rPr>
          <w:sz w:val="28"/>
          <w:szCs w:val="28"/>
        </w:rPr>
        <w:t>Управление образ</w:t>
      </w:r>
      <w:r w:rsidR="001A0051">
        <w:rPr>
          <w:sz w:val="28"/>
          <w:szCs w:val="28"/>
        </w:rPr>
        <w:t>ования обеспечивает выполнение региональной и муниципальной программ</w:t>
      </w:r>
      <w:r w:rsidR="001A0051" w:rsidRPr="001A0051">
        <w:rPr>
          <w:sz w:val="28"/>
          <w:szCs w:val="28"/>
        </w:rPr>
        <w:t xml:space="preserve"> развития и модернизации обра</w:t>
      </w:r>
      <w:r w:rsidR="001A0051">
        <w:rPr>
          <w:sz w:val="28"/>
          <w:szCs w:val="28"/>
        </w:rPr>
        <w:t xml:space="preserve">зования, </w:t>
      </w:r>
      <w:r w:rsidR="001A0051" w:rsidRPr="001A0051">
        <w:rPr>
          <w:sz w:val="28"/>
          <w:szCs w:val="28"/>
        </w:rPr>
        <w:t xml:space="preserve"> государственных образо</w:t>
      </w:r>
      <w:r w:rsidR="001A0051">
        <w:rPr>
          <w:sz w:val="28"/>
          <w:szCs w:val="28"/>
        </w:rPr>
        <w:t>вательных стандартов, осуществляет</w:t>
      </w:r>
      <w:r w:rsidR="001A0051" w:rsidRPr="001A0051">
        <w:rPr>
          <w:sz w:val="28"/>
          <w:szCs w:val="28"/>
        </w:rPr>
        <w:t xml:space="preserve"> </w:t>
      </w:r>
      <w:r w:rsidR="001A0051">
        <w:rPr>
          <w:sz w:val="28"/>
          <w:szCs w:val="28"/>
        </w:rPr>
        <w:t>единое руководство</w:t>
      </w:r>
      <w:r w:rsidR="001A0051" w:rsidRPr="001A0051">
        <w:rPr>
          <w:sz w:val="28"/>
          <w:szCs w:val="28"/>
        </w:rPr>
        <w:t xml:space="preserve"> системой муниципальны</w:t>
      </w:r>
      <w:r w:rsidR="002E4164">
        <w:rPr>
          <w:sz w:val="28"/>
          <w:szCs w:val="28"/>
        </w:rPr>
        <w:t xml:space="preserve">х </w:t>
      </w:r>
      <w:r w:rsidR="00CA132F">
        <w:rPr>
          <w:sz w:val="28"/>
          <w:szCs w:val="28"/>
        </w:rPr>
        <w:t xml:space="preserve">дошкольных </w:t>
      </w:r>
      <w:r w:rsidR="002E4164">
        <w:rPr>
          <w:sz w:val="28"/>
          <w:szCs w:val="28"/>
        </w:rPr>
        <w:t>образовательных организаций</w:t>
      </w:r>
      <w:r w:rsidR="00CA132F">
        <w:rPr>
          <w:sz w:val="28"/>
          <w:szCs w:val="28"/>
        </w:rPr>
        <w:t xml:space="preserve">, </w:t>
      </w:r>
      <w:r w:rsidR="001A0051" w:rsidRPr="001A0051">
        <w:rPr>
          <w:sz w:val="28"/>
          <w:szCs w:val="28"/>
        </w:rPr>
        <w:t xml:space="preserve"> </w:t>
      </w:r>
      <w:r w:rsidR="00CA132F">
        <w:rPr>
          <w:sz w:val="28"/>
          <w:szCs w:val="28"/>
        </w:rPr>
        <w:t>общеобразовательных организаций</w:t>
      </w:r>
      <w:r w:rsidR="001A0051" w:rsidRPr="001A0051">
        <w:rPr>
          <w:sz w:val="28"/>
          <w:szCs w:val="28"/>
        </w:rPr>
        <w:t xml:space="preserve">, </w:t>
      </w:r>
      <w:r w:rsidR="00CA132F">
        <w:rPr>
          <w:sz w:val="28"/>
          <w:szCs w:val="28"/>
        </w:rPr>
        <w:t xml:space="preserve">и организаций </w:t>
      </w:r>
      <w:r w:rsidR="001A0051" w:rsidRPr="001A0051">
        <w:rPr>
          <w:sz w:val="28"/>
          <w:szCs w:val="28"/>
        </w:rPr>
        <w:t>д</w:t>
      </w:r>
      <w:r w:rsidR="00CA132F">
        <w:rPr>
          <w:sz w:val="28"/>
          <w:szCs w:val="28"/>
        </w:rPr>
        <w:t>ополнительного образования</w:t>
      </w:r>
      <w:r w:rsidR="001A0051" w:rsidRPr="001A0051">
        <w:rPr>
          <w:sz w:val="28"/>
          <w:szCs w:val="28"/>
        </w:rPr>
        <w:t>. Управление образования осуществляет также иные полномочия, возложенные на него.</w:t>
      </w:r>
    </w:p>
    <w:p w:rsidR="00651D22" w:rsidRPr="00FA67A5" w:rsidRDefault="00AC6301" w:rsidP="00FA67A5">
      <w:p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0051">
        <w:rPr>
          <w:sz w:val="28"/>
          <w:szCs w:val="28"/>
        </w:rPr>
        <w:t>1.3</w:t>
      </w:r>
      <w:r w:rsidR="00651D22">
        <w:rPr>
          <w:sz w:val="28"/>
          <w:szCs w:val="28"/>
        </w:rPr>
        <w:t>.</w:t>
      </w:r>
      <w:r w:rsidR="001A0051">
        <w:rPr>
          <w:sz w:val="28"/>
          <w:szCs w:val="28"/>
        </w:rPr>
        <w:t xml:space="preserve"> </w:t>
      </w:r>
      <w:r w:rsidR="00651D22" w:rsidRPr="00FD43CE">
        <w:rPr>
          <w:sz w:val="28"/>
          <w:szCs w:val="28"/>
        </w:rPr>
        <w:t>Полное</w:t>
      </w:r>
      <w:r w:rsidR="00651D22">
        <w:rPr>
          <w:sz w:val="28"/>
          <w:szCs w:val="28"/>
        </w:rPr>
        <w:t xml:space="preserve"> </w:t>
      </w:r>
      <w:r w:rsidR="00651D22" w:rsidRPr="006C64B6">
        <w:rPr>
          <w:sz w:val="28"/>
          <w:szCs w:val="28"/>
        </w:rPr>
        <w:t>официальное</w:t>
      </w:r>
      <w:r w:rsidR="00FA67A5">
        <w:rPr>
          <w:sz w:val="28"/>
          <w:szCs w:val="28"/>
        </w:rPr>
        <w:t xml:space="preserve"> наименование - </w:t>
      </w:r>
      <w:r w:rsidR="00651D22">
        <w:rPr>
          <w:sz w:val="28"/>
          <w:szCs w:val="28"/>
        </w:rPr>
        <w:t>Управление образования администрации Красноармейского муниципаль</w:t>
      </w:r>
      <w:r w:rsidR="00FA67A5">
        <w:rPr>
          <w:sz w:val="28"/>
          <w:szCs w:val="28"/>
        </w:rPr>
        <w:t>ного района Саратовской области.</w:t>
      </w:r>
    </w:p>
    <w:p w:rsidR="001A0051" w:rsidRDefault="00AC6301" w:rsidP="001A0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0051">
        <w:rPr>
          <w:sz w:val="28"/>
          <w:szCs w:val="28"/>
        </w:rPr>
        <w:t>1.4</w:t>
      </w:r>
      <w:r w:rsidR="00651D22">
        <w:rPr>
          <w:sz w:val="28"/>
          <w:szCs w:val="28"/>
        </w:rPr>
        <w:t>. Место нахождения (юридический</w:t>
      </w:r>
      <w:r w:rsidR="00FA67A5">
        <w:rPr>
          <w:sz w:val="28"/>
          <w:szCs w:val="28"/>
        </w:rPr>
        <w:t xml:space="preserve"> и фактический адрес) Управления образования</w:t>
      </w:r>
      <w:r w:rsidR="00651D22">
        <w:rPr>
          <w:sz w:val="28"/>
          <w:szCs w:val="28"/>
        </w:rPr>
        <w:t xml:space="preserve">: 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412800</w:t>
      </w:r>
      <w:r w:rsidRPr="00307510">
        <w:rPr>
          <w:sz w:val="28"/>
          <w:szCs w:val="28"/>
          <w:shd w:val="clear" w:color="auto" w:fill="FFFFFF" w:themeFill="background1"/>
        </w:rPr>
        <w:t xml:space="preserve">, </w:t>
      </w:r>
      <w:r w:rsidR="00651D22" w:rsidRPr="00307510">
        <w:rPr>
          <w:sz w:val="28"/>
          <w:szCs w:val="28"/>
          <w:shd w:val="clear" w:color="auto" w:fill="FFFFFF" w:themeFill="background1"/>
        </w:rPr>
        <w:t xml:space="preserve">Саратовская  область,  </w:t>
      </w:r>
      <w:r w:rsidR="00651D22" w:rsidRPr="00307510">
        <w:rPr>
          <w:color w:val="FF0000"/>
          <w:sz w:val="28"/>
          <w:szCs w:val="28"/>
          <w:shd w:val="clear" w:color="auto" w:fill="FFFFFF" w:themeFill="background1"/>
        </w:rPr>
        <w:t>г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ород</w:t>
      </w:r>
      <w:r w:rsidR="00651D22" w:rsidRPr="003B4915">
        <w:rPr>
          <w:sz w:val="28"/>
          <w:szCs w:val="28"/>
        </w:rPr>
        <w:t xml:space="preserve"> Красноармейск</w:t>
      </w:r>
      <w:r w:rsidR="00651D22">
        <w:rPr>
          <w:sz w:val="28"/>
          <w:szCs w:val="28"/>
        </w:rPr>
        <w:t>, ул</w:t>
      </w:r>
      <w:r>
        <w:rPr>
          <w:sz w:val="28"/>
          <w:szCs w:val="28"/>
        </w:rPr>
        <w:t>ица</w:t>
      </w:r>
      <w:r w:rsidR="00651D22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</w:t>
      </w:r>
      <w:r w:rsidR="00651D2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ом </w:t>
      </w:r>
      <w:r w:rsidR="00651D22">
        <w:rPr>
          <w:sz w:val="28"/>
          <w:szCs w:val="28"/>
        </w:rPr>
        <w:t>62</w:t>
      </w:r>
      <w:r w:rsidR="00FA67A5">
        <w:rPr>
          <w:sz w:val="28"/>
          <w:szCs w:val="28"/>
        </w:rPr>
        <w:t>.</w:t>
      </w:r>
      <w:r w:rsidR="00651D22">
        <w:rPr>
          <w:sz w:val="28"/>
          <w:szCs w:val="28"/>
        </w:rPr>
        <w:t xml:space="preserve"> </w:t>
      </w:r>
    </w:p>
    <w:p w:rsidR="00651D22" w:rsidRDefault="00AC6301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209">
        <w:rPr>
          <w:sz w:val="28"/>
          <w:szCs w:val="28"/>
        </w:rPr>
        <w:t>1.5</w:t>
      </w:r>
      <w:r w:rsidR="00651D22">
        <w:rPr>
          <w:sz w:val="28"/>
          <w:szCs w:val="28"/>
        </w:rPr>
        <w:t xml:space="preserve">. </w:t>
      </w:r>
      <w:r w:rsidR="001A0051">
        <w:rPr>
          <w:sz w:val="28"/>
          <w:szCs w:val="28"/>
        </w:rPr>
        <w:t>Управление образования</w:t>
      </w:r>
      <w:r w:rsidR="00651D22">
        <w:rPr>
          <w:sz w:val="28"/>
          <w:szCs w:val="28"/>
        </w:rPr>
        <w:t xml:space="preserve"> </w:t>
      </w:r>
      <w:r w:rsidR="00651D22" w:rsidRPr="00F6180D">
        <w:rPr>
          <w:sz w:val="28"/>
          <w:szCs w:val="28"/>
        </w:rPr>
        <w:t xml:space="preserve">руководствуется в </w:t>
      </w:r>
      <w:r w:rsidR="00651D22">
        <w:rPr>
          <w:sz w:val="28"/>
          <w:szCs w:val="28"/>
        </w:rPr>
        <w:t xml:space="preserve">своей деятельности  Конституцией </w:t>
      </w:r>
      <w:r w:rsidR="00651D22" w:rsidRPr="00307510">
        <w:rPr>
          <w:color w:val="FF0000"/>
          <w:sz w:val="28"/>
          <w:szCs w:val="28"/>
          <w:shd w:val="clear" w:color="auto" w:fill="FFFFFF" w:themeFill="background1"/>
        </w:rPr>
        <w:t>Р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оссийской Федерации</w:t>
      </w:r>
      <w:r w:rsidR="00651D22" w:rsidRPr="00307510">
        <w:rPr>
          <w:sz w:val="28"/>
          <w:szCs w:val="28"/>
          <w:shd w:val="clear" w:color="auto" w:fill="FFFFFF" w:themeFill="background1"/>
        </w:rPr>
        <w:t xml:space="preserve">, Федеральными законами, </w:t>
      </w:r>
      <w:r w:rsidR="00035296" w:rsidRPr="00307510">
        <w:rPr>
          <w:sz w:val="28"/>
          <w:szCs w:val="28"/>
          <w:shd w:val="clear" w:color="auto" w:fill="FFFFFF" w:themeFill="background1"/>
        </w:rPr>
        <w:t xml:space="preserve">Указами, распоряжениями Президента </w:t>
      </w:r>
      <w:r w:rsidR="00035296" w:rsidRPr="00307510">
        <w:rPr>
          <w:color w:val="FF0000"/>
          <w:sz w:val="28"/>
          <w:szCs w:val="28"/>
          <w:shd w:val="clear" w:color="auto" w:fill="FFFFFF" w:themeFill="background1"/>
        </w:rPr>
        <w:t>Р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оссийской Федерации</w:t>
      </w:r>
      <w:r w:rsidR="00035296" w:rsidRPr="00307510">
        <w:rPr>
          <w:sz w:val="28"/>
          <w:szCs w:val="28"/>
          <w:shd w:val="clear" w:color="auto" w:fill="FFFFFF" w:themeFill="background1"/>
        </w:rPr>
        <w:t xml:space="preserve">, постановлениями и распоряжениями Правительства 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Российской Федерации</w:t>
      </w:r>
      <w:r w:rsidR="00035296" w:rsidRPr="00307510">
        <w:rPr>
          <w:sz w:val="28"/>
          <w:szCs w:val="28"/>
          <w:shd w:val="clear" w:color="auto" w:fill="FFFFFF" w:themeFill="background1"/>
        </w:rPr>
        <w:t xml:space="preserve">, </w:t>
      </w:r>
      <w:r w:rsidR="00651D22" w:rsidRPr="00307510">
        <w:rPr>
          <w:sz w:val="28"/>
          <w:szCs w:val="28"/>
          <w:shd w:val="clear" w:color="auto" w:fill="FFFFFF" w:themeFill="background1"/>
        </w:rPr>
        <w:t xml:space="preserve">нормативными актами </w:t>
      </w:r>
      <w:r w:rsidR="00651D22" w:rsidRPr="00307510">
        <w:rPr>
          <w:color w:val="FF0000"/>
          <w:sz w:val="28"/>
          <w:szCs w:val="28"/>
          <w:shd w:val="clear" w:color="auto" w:fill="FFFFFF" w:themeFill="background1"/>
        </w:rPr>
        <w:t xml:space="preserve">Министерства </w:t>
      </w:r>
      <w:r w:rsidRPr="00307510">
        <w:rPr>
          <w:color w:val="FF0000"/>
          <w:sz w:val="28"/>
          <w:szCs w:val="28"/>
          <w:shd w:val="clear" w:color="auto" w:fill="FFFFFF" w:themeFill="background1"/>
        </w:rPr>
        <w:t>просвещения Российской Федерации</w:t>
      </w:r>
      <w:r w:rsidR="00651D22" w:rsidRPr="00307510">
        <w:rPr>
          <w:sz w:val="28"/>
          <w:szCs w:val="28"/>
          <w:shd w:val="clear" w:color="auto" w:fill="FFFFFF" w:themeFill="background1"/>
        </w:rPr>
        <w:t>,</w:t>
      </w:r>
      <w:r w:rsidR="00035296" w:rsidRPr="00307510">
        <w:rPr>
          <w:sz w:val="28"/>
          <w:szCs w:val="28"/>
          <w:shd w:val="clear" w:color="auto" w:fill="FFFFFF" w:themeFill="background1"/>
        </w:rPr>
        <w:t xml:space="preserve"> законами</w:t>
      </w:r>
      <w:r w:rsidR="00035296">
        <w:rPr>
          <w:sz w:val="28"/>
          <w:szCs w:val="28"/>
        </w:rPr>
        <w:t xml:space="preserve"> Саратовской области,</w:t>
      </w:r>
      <w:r w:rsidR="00651D22" w:rsidRPr="008C676F">
        <w:rPr>
          <w:sz w:val="28"/>
          <w:szCs w:val="28"/>
        </w:rPr>
        <w:t xml:space="preserve"> </w:t>
      </w:r>
      <w:r w:rsidR="00035296">
        <w:rPr>
          <w:sz w:val="28"/>
          <w:szCs w:val="28"/>
        </w:rPr>
        <w:t xml:space="preserve">правовыми актами Губернатора Саратовской области, нормативными </w:t>
      </w:r>
      <w:r w:rsidR="00035296" w:rsidRPr="008C676F">
        <w:rPr>
          <w:sz w:val="28"/>
          <w:szCs w:val="28"/>
        </w:rPr>
        <w:t xml:space="preserve">актами </w:t>
      </w:r>
      <w:r w:rsidR="00651D22" w:rsidRPr="008C676F">
        <w:rPr>
          <w:sz w:val="28"/>
          <w:szCs w:val="28"/>
        </w:rPr>
        <w:t>Министерства образования Саратовской области</w:t>
      </w:r>
      <w:r w:rsidR="00651D22">
        <w:rPr>
          <w:sz w:val="28"/>
          <w:szCs w:val="28"/>
        </w:rPr>
        <w:t xml:space="preserve">, </w:t>
      </w:r>
      <w:r w:rsidR="00035296">
        <w:rPr>
          <w:sz w:val="28"/>
          <w:szCs w:val="28"/>
        </w:rPr>
        <w:t xml:space="preserve"> Уставом Красноармейского муниципального района, </w:t>
      </w:r>
      <w:r w:rsidR="00651D22">
        <w:rPr>
          <w:sz w:val="28"/>
          <w:szCs w:val="28"/>
        </w:rPr>
        <w:t>нормативными актами органов местного самоуправления Красноармейского муниципального района, настоящим Положением.</w:t>
      </w:r>
    </w:p>
    <w:p w:rsidR="00651D22" w:rsidRDefault="00AC6301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209">
        <w:rPr>
          <w:sz w:val="28"/>
          <w:szCs w:val="28"/>
        </w:rPr>
        <w:t>1.6</w:t>
      </w:r>
      <w:r w:rsidR="00651D22">
        <w:rPr>
          <w:sz w:val="28"/>
          <w:szCs w:val="28"/>
        </w:rPr>
        <w:t>.</w:t>
      </w:r>
      <w:r w:rsidR="00651D22" w:rsidRPr="009915E4">
        <w:rPr>
          <w:sz w:val="28"/>
          <w:szCs w:val="28"/>
        </w:rPr>
        <w:t xml:space="preserve"> </w:t>
      </w:r>
      <w:r w:rsidR="001A0051">
        <w:rPr>
          <w:sz w:val="28"/>
          <w:szCs w:val="28"/>
        </w:rPr>
        <w:t>Управление образования</w:t>
      </w:r>
      <w:r w:rsidR="00651D22">
        <w:rPr>
          <w:sz w:val="28"/>
          <w:szCs w:val="28"/>
        </w:rPr>
        <w:t xml:space="preserve">  </w:t>
      </w:r>
      <w:r w:rsidR="00651D22" w:rsidRPr="00B53453">
        <w:rPr>
          <w:sz w:val="28"/>
          <w:szCs w:val="28"/>
        </w:rPr>
        <w:t>является юридическим лицом</w:t>
      </w:r>
      <w:r w:rsidR="00651D22">
        <w:rPr>
          <w:sz w:val="28"/>
          <w:szCs w:val="28"/>
        </w:rPr>
        <w:t>.</w:t>
      </w:r>
    </w:p>
    <w:p w:rsidR="00651D22" w:rsidRDefault="00AC6301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209">
        <w:rPr>
          <w:sz w:val="28"/>
          <w:szCs w:val="28"/>
        </w:rPr>
        <w:t>1.7</w:t>
      </w:r>
      <w:r w:rsidR="00651D22">
        <w:rPr>
          <w:sz w:val="28"/>
          <w:szCs w:val="28"/>
        </w:rPr>
        <w:t>.</w:t>
      </w:r>
      <w:r w:rsidR="001A0051">
        <w:rPr>
          <w:sz w:val="28"/>
          <w:szCs w:val="28"/>
        </w:rPr>
        <w:t>Управление образования</w:t>
      </w:r>
      <w:r w:rsidR="00651D22">
        <w:rPr>
          <w:sz w:val="28"/>
          <w:szCs w:val="28"/>
        </w:rPr>
        <w:t xml:space="preserve">  </w:t>
      </w:r>
      <w:r w:rsidR="00651D22" w:rsidRPr="00B822C6">
        <w:rPr>
          <w:sz w:val="28"/>
          <w:szCs w:val="28"/>
        </w:rPr>
        <w:t>владеет и пользуется</w:t>
      </w:r>
      <w:r w:rsidR="00651D22">
        <w:rPr>
          <w:sz w:val="28"/>
          <w:szCs w:val="28"/>
        </w:rPr>
        <w:t xml:space="preserve"> имуществом, закрепленным за ним</w:t>
      </w:r>
      <w:r w:rsidR="00651D22" w:rsidRPr="00B822C6">
        <w:rPr>
          <w:sz w:val="28"/>
          <w:szCs w:val="28"/>
        </w:rPr>
        <w:t xml:space="preserve"> на праве оперативного управления, в пределах, </w:t>
      </w:r>
      <w:r w:rsidR="00651D22" w:rsidRPr="00B822C6">
        <w:rPr>
          <w:sz w:val="28"/>
          <w:szCs w:val="28"/>
        </w:rPr>
        <w:lastRenderedPageBreak/>
        <w:t xml:space="preserve">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</w:t>
      </w:r>
      <w:r w:rsidR="00651D22">
        <w:rPr>
          <w:sz w:val="28"/>
          <w:szCs w:val="28"/>
        </w:rPr>
        <w:t>а</w:t>
      </w:r>
      <w:r w:rsidR="00651D22" w:rsidRPr="00083423">
        <w:rPr>
          <w:sz w:val="28"/>
          <w:szCs w:val="28"/>
        </w:rPr>
        <w:t>дминистраци</w:t>
      </w:r>
      <w:r w:rsidR="00651D22">
        <w:rPr>
          <w:sz w:val="28"/>
          <w:szCs w:val="28"/>
        </w:rPr>
        <w:t>и</w:t>
      </w:r>
      <w:r w:rsidR="00651D22" w:rsidRPr="00083423">
        <w:rPr>
          <w:sz w:val="28"/>
          <w:szCs w:val="28"/>
        </w:rPr>
        <w:t xml:space="preserve"> </w:t>
      </w:r>
      <w:r w:rsidR="000E54F4" w:rsidRPr="00307510">
        <w:rPr>
          <w:color w:val="FF0000"/>
          <w:sz w:val="28"/>
          <w:szCs w:val="28"/>
          <w:shd w:val="clear" w:color="auto" w:fill="FFFFFF" w:themeFill="background1"/>
        </w:rPr>
        <w:t>Красноармейского муниципального</w:t>
      </w:r>
      <w:r w:rsidR="000E54F4">
        <w:rPr>
          <w:sz w:val="28"/>
          <w:szCs w:val="28"/>
        </w:rPr>
        <w:t xml:space="preserve"> </w:t>
      </w:r>
      <w:r w:rsidR="00651D22" w:rsidRPr="00083423">
        <w:rPr>
          <w:sz w:val="28"/>
          <w:szCs w:val="28"/>
        </w:rPr>
        <w:t>района</w:t>
      </w:r>
      <w:r w:rsidR="00651D22">
        <w:rPr>
          <w:sz w:val="28"/>
          <w:szCs w:val="28"/>
        </w:rPr>
        <w:t xml:space="preserve"> </w:t>
      </w:r>
      <w:r w:rsidR="00651D22" w:rsidRPr="00B822C6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651D22" w:rsidRDefault="001A0051" w:rsidP="00651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  <w:r w:rsidR="00651D22">
        <w:rPr>
          <w:sz w:val="28"/>
          <w:szCs w:val="28"/>
        </w:rPr>
        <w:t xml:space="preserve">  </w:t>
      </w:r>
      <w:r w:rsidR="00651D22" w:rsidRPr="001818E4">
        <w:rPr>
          <w:sz w:val="28"/>
          <w:szCs w:val="28"/>
        </w:rPr>
        <w:t>отвечает по своим обяза</w:t>
      </w:r>
      <w:r w:rsidR="00651D22">
        <w:rPr>
          <w:sz w:val="28"/>
          <w:szCs w:val="28"/>
        </w:rPr>
        <w:t xml:space="preserve">тельствам  находящимися </w:t>
      </w:r>
      <w:r>
        <w:rPr>
          <w:sz w:val="28"/>
          <w:szCs w:val="28"/>
        </w:rPr>
        <w:t xml:space="preserve">в </w:t>
      </w:r>
      <w:r w:rsidR="00651D22" w:rsidRPr="009D47D2">
        <w:rPr>
          <w:sz w:val="28"/>
          <w:szCs w:val="28"/>
        </w:rPr>
        <w:t>его распоряжении денежными ср</w:t>
      </w:r>
      <w:r w:rsidR="00651D22">
        <w:rPr>
          <w:sz w:val="28"/>
          <w:szCs w:val="28"/>
        </w:rPr>
        <w:t>едствами</w:t>
      </w:r>
      <w:r w:rsidR="00651D22" w:rsidRPr="009D47D2">
        <w:rPr>
          <w:sz w:val="28"/>
          <w:szCs w:val="28"/>
        </w:rPr>
        <w:t>. При недостаточности указанных средств субсидиарную ответстве</w:t>
      </w:r>
      <w:r w:rsidR="00651D22">
        <w:rPr>
          <w:sz w:val="28"/>
          <w:szCs w:val="28"/>
        </w:rPr>
        <w:t xml:space="preserve">нность по обязательствам  </w:t>
      </w:r>
      <w:r w:rsidR="00651D22" w:rsidRPr="009D47D2">
        <w:rPr>
          <w:sz w:val="28"/>
          <w:szCs w:val="28"/>
        </w:rPr>
        <w:t>учрежде</w:t>
      </w:r>
      <w:r w:rsidR="00651D22">
        <w:rPr>
          <w:sz w:val="28"/>
          <w:szCs w:val="28"/>
        </w:rPr>
        <w:t>ния несет собственник имущества.</w:t>
      </w:r>
      <w:r w:rsidR="00651D22" w:rsidRPr="00785AA8">
        <w:rPr>
          <w:sz w:val="28"/>
          <w:szCs w:val="28"/>
        </w:rPr>
        <w:t xml:space="preserve"> </w:t>
      </w:r>
    </w:p>
    <w:p w:rsidR="00651D22" w:rsidRDefault="00651D22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4F4">
        <w:rPr>
          <w:sz w:val="28"/>
          <w:szCs w:val="28"/>
        </w:rPr>
        <w:tab/>
      </w:r>
      <w:r w:rsidR="00832209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9915E4">
        <w:rPr>
          <w:sz w:val="28"/>
          <w:szCs w:val="28"/>
        </w:rPr>
        <w:t xml:space="preserve"> </w:t>
      </w:r>
      <w:r w:rsidRPr="00BB2912">
        <w:rPr>
          <w:sz w:val="28"/>
          <w:szCs w:val="28"/>
        </w:rPr>
        <w:t xml:space="preserve">Для достижения целей своей деятельности </w:t>
      </w:r>
      <w:r w:rsidR="001A0051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</w:t>
      </w:r>
      <w:r w:rsidRPr="00BB2912">
        <w:rPr>
          <w:sz w:val="28"/>
          <w:szCs w:val="28"/>
        </w:rPr>
        <w:t>от своего имени приобретает и осуществляет имущественные и личные неимущественные права, несет обязанности, выступает истцом и ответчиком в суде.</w:t>
      </w:r>
    </w:p>
    <w:p w:rsidR="00651D22" w:rsidRDefault="001A0051" w:rsidP="0031397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  <w:r w:rsidR="00651D22" w:rsidRPr="002678CF">
        <w:rPr>
          <w:sz w:val="28"/>
          <w:szCs w:val="28"/>
        </w:rPr>
        <w:t xml:space="preserve"> </w:t>
      </w:r>
      <w:r w:rsidR="00651D22" w:rsidRPr="00B371CF">
        <w:rPr>
          <w:sz w:val="28"/>
          <w:szCs w:val="28"/>
        </w:rPr>
        <w:t xml:space="preserve">имеет самостоятельный баланс, а также </w:t>
      </w:r>
      <w:r w:rsidR="00651D22" w:rsidRPr="00427A2E">
        <w:rPr>
          <w:sz w:val="28"/>
          <w:szCs w:val="28"/>
        </w:rPr>
        <w:t>имеет лицевой</w:t>
      </w:r>
      <w:r w:rsidR="00651D22">
        <w:rPr>
          <w:sz w:val="28"/>
          <w:szCs w:val="28"/>
        </w:rPr>
        <w:t xml:space="preserve"> счет</w:t>
      </w:r>
      <w:r w:rsidR="00651D22" w:rsidRPr="00427A2E">
        <w:rPr>
          <w:sz w:val="28"/>
          <w:szCs w:val="28"/>
        </w:rPr>
        <w:t xml:space="preserve"> в финансовом управлении администрации Красноармейского муниципального района</w:t>
      </w:r>
      <w:r w:rsidR="00651D22">
        <w:rPr>
          <w:sz w:val="28"/>
          <w:szCs w:val="28"/>
        </w:rPr>
        <w:t xml:space="preserve">, </w:t>
      </w:r>
      <w:r w:rsidR="00651D22" w:rsidRPr="00544F06">
        <w:rPr>
          <w:sz w:val="28"/>
          <w:szCs w:val="28"/>
        </w:rPr>
        <w:t>территориальном о</w:t>
      </w:r>
      <w:r w:rsidR="00651D22">
        <w:rPr>
          <w:sz w:val="28"/>
          <w:szCs w:val="28"/>
        </w:rPr>
        <w:t>ргане федерального казначейства.</w:t>
      </w:r>
    </w:p>
    <w:p w:rsidR="00651D22" w:rsidRDefault="000E54F4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209">
        <w:rPr>
          <w:sz w:val="28"/>
          <w:szCs w:val="28"/>
        </w:rPr>
        <w:t>1.9</w:t>
      </w:r>
      <w:r w:rsidR="00651D22">
        <w:rPr>
          <w:sz w:val="28"/>
          <w:szCs w:val="28"/>
        </w:rPr>
        <w:t>.</w:t>
      </w:r>
      <w:r w:rsidR="00651D22" w:rsidRPr="009915E4">
        <w:rPr>
          <w:sz w:val="28"/>
          <w:szCs w:val="28"/>
        </w:rPr>
        <w:t xml:space="preserve"> </w:t>
      </w:r>
      <w:r w:rsidR="00651D22">
        <w:rPr>
          <w:sz w:val="28"/>
          <w:szCs w:val="28"/>
        </w:rPr>
        <w:t>Ф</w:t>
      </w:r>
      <w:r w:rsidR="00651D22" w:rsidRPr="009D47D2">
        <w:rPr>
          <w:sz w:val="28"/>
          <w:szCs w:val="28"/>
        </w:rPr>
        <w:t xml:space="preserve">инансовое обеспечение деятельности </w:t>
      </w:r>
      <w:r w:rsidR="001A0051">
        <w:rPr>
          <w:sz w:val="28"/>
          <w:szCs w:val="28"/>
        </w:rPr>
        <w:t>Упр</w:t>
      </w:r>
      <w:r w:rsidR="00533BA6">
        <w:rPr>
          <w:sz w:val="28"/>
          <w:szCs w:val="28"/>
        </w:rPr>
        <w:t>авления</w:t>
      </w:r>
      <w:r w:rsidR="001A0051">
        <w:rPr>
          <w:sz w:val="28"/>
          <w:szCs w:val="28"/>
        </w:rPr>
        <w:t xml:space="preserve"> образования </w:t>
      </w:r>
      <w:r w:rsidR="00651D22" w:rsidRPr="009D47D2">
        <w:rPr>
          <w:sz w:val="28"/>
          <w:szCs w:val="28"/>
        </w:rPr>
        <w:t xml:space="preserve">осуществляется </w:t>
      </w:r>
      <w:r w:rsidR="008B79B1">
        <w:rPr>
          <w:sz w:val="28"/>
          <w:szCs w:val="28"/>
        </w:rPr>
        <w:t>за счет средств местного</w:t>
      </w:r>
      <w:r w:rsidR="00F9360B">
        <w:rPr>
          <w:sz w:val="28"/>
          <w:szCs w:val="28"/>
        </w:rPr>
        <w:t xml:space="preserve"> бюджета </w:t>
      </w:r>
      <w:r w:rsidR="00651D22" w:rsidRPr="009D47D2">
        <w:rPr>
          <w:sz w:val="28"/>
          <w:szCs w:val="28"/>
        </w:rPr>
        <w:t xml:space="preserve"> на основании бюджетной сметы</w:t>
      </w:r>
      <w:r w:rsidR="00F9360B">
        <w:rPr>
          <w:sz w:val="28"/>
          <w:szCs w:val="28"/>
        </w:rPr>
        <w:t xml:space="preserve"> и за счет субвенций, выделяемых из областного бюджета на осуществление переданных в сфере образования</w:t>
      </w:r>
      <w:r w:rsidR="00941D79">
        <w:rPr>
          <w:sz w:val="28"/>
          <w:szCs w:val="28"/>
        </w:rPr>
        <w:t xml:space="preserve"> полномочий</w:t>
      </w:r>
      <w:r w:rsidR="00F9360B">
        <w:rPr>
          <w:sz w:val="28"/>
          <w:szCs w:val="28"/>
        </w:rPr>
        <w:t>.</w:t>
      </w:r>
    </w:p>
    <w:p w:rsidR="00651D22" w:rsidRDefault="000E54F4" w:rsidP="00651D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209">
        <w:rPr>
          <w:sz w:val="28"/>
          <w:szCs w:val="28"/>
        </w:rPr>
        <w:t>1.10</w:t>
      </w:r>
      <w:r w:rsidR="00651D22">
        <w:rPr>
          <w:sz w:val="28"/>
          <w:szCs w:val="28"/>
        </w:rPr>
        <w:t>.</w:t>
      </w:r>
      <w:r w:rsidR="001A0051" w:rsidRPr="001A0051">
        <w:rPr>
          <w:sz w:val="28"/>
          <w:szCs w:val="28"/>
        </w:rPr>
        <w:t xml:space="preserve"> </w:t>
      </w:r>
      <w:r w:rsidR="001A0051">
        <w:rPr>
          <w:sz w:val="28"/>
          <w:szCs w:val="28"/>
        </w:rPr>
        <w:t>Управление образования</w:t>
      </w:r>
      <w:r w:rsidR="00651D22" w:rsidRPr="002678CF">
        <w:rPr>
          <w:sz w:val="28"/>
          <w:szCs w:val="28"/>
        </w:rPr>
        <w:t xml:space="preserve"> </w:t>
      </w:r>
      <w:r w:rsidR="00651D22" w:rsidRPr="008A7EAF">
        <w:rPr>
          <w:sz w:val="28"/>
          <w:szCs w:val="28"/>
        </w:rPr>
        <w:t>имеет печать со своим наименованием, штамп</w:t>
      </w:r>
      <w:r w:rsidR="00651D22">
        <w:rPr>
          <w:sz w:val="28"/>
          <w:szCs w:val="28"/>
        </w:rPr>
        <w:t>ы, бланки</w:t>
      </w:r>
      <w:r w:rsidR="00651D22" w:rsidRPr="008A7EAF">
        <w:rPr>
          <w:sz w:val="28"/>
          <w:szCs w:val="28"/>
        </w:rPr>
        <w:t>.</w:t>
      </w:r>
    </w:p>
    <w:p w:rsidR="00307510" w:rsidRPr="00BD6F86" w:rsidRDefault="000E54F4" w:rsidP="00307510">
      <w:pPr>
        <w:shd w:val="clear" w:color="auto" w:fill="FFFFFF" w:themeFill="background1"/>
        <w:ind w:right="-5"/>
        <w:jc w:val="both"/>
        <w:rPr>
          <w:color w:val="FF0000"/>
          <w:sz w:val="28"/>
          <w:szCs w:val="28"/>
        </w:rPr>
      </w:pPr>
      <w:r>
        <w:tab/>
      </w:r>
      <w:r w:rsidR="00832209" w:rsidRPr="00307510">
        <w:rPr>
          <w:sz w:val="28"/>
          <w:szCs w:val="28"/>
        </w:rPr>
        <w:t>1.11</w:t>
      </w:r>
      <w:r w:rsidR="00A4564E" w:rsidRPr="00307510">
        <w:rPr>
          <w:sz w:val="28"/>
          <w:szCs w:val="28"/>
        </w:rPr>
        <w:t>.</w:t>
      </w:r>
      <w:r w:rsidR="00533BA6" w:rsidRPr="00307510">
        <w:rPr>
          <w:sz w:val="28"/>
          <w:szCs w:val="28"/>
        </w:rPr>
        <w:t xml:space="preserve"> </w:t>
      </w:r>
      <w:r w:rsidR="005B32EA" w:rsidRPr="00307510">
        <w:rPr>
          <w:sz w:val="28"/>
          <w:szCs w:val="28"/>
        </w:rPr>
        <w:t>Управление</w:t>
      </w:r>
      <w:r w:rsidR="00533BA6" w:rsidRPr="00307510">
        <w:rPr>
          <w:sz w:val="28"/>
          <w:szCs w:val="28"/>
        </w:rPr>
        <w:t xml:space="preserve"> образования</w:t>
      </w:r>
      <w:r w:rsidR="00A4564E" w:rsidRPr="00307510">
        <w:rPr>
          <w:sz w:val="28"/>
          <w:szCs w:val="28"/>
        </w:rPr>
        <w:t xml:space="preserve"> </w:t>
      </w:r>
      <w:r w:rsidR="005B32EA" w:rsidRPr="00307510">
        <w:rPr>
          <w:sz w:val="28"/>
          <w:szCs w:val="28"/>
        </w:rPr>
        <w:t xml:space="preserve">осуществляет   функции  и   полномочия      учредителя муниципальных образовательных </w:t>
      </w:r>
      <w:r w:rsidR="004828A2" w:rsidRPr="00307510">
        <w:rPr>
          <w:sz w:val="28"/>
          <w:szCs w:val="28"/>
        </w:rPr>
        <w:t xml:space="preserve">и </w:t>
      </w:r>
      <w:r w:rsidR="004828A2" w:rsidRPr="00307510">
        <w:rPr>
          <w:color w:val="FF0000"/>
          <w:sz w:val="28"/>
          <w:szCs w:val="28"/>
        </w:rPr>
        <w:t xml:space="preserve">иных </w:t>
      </w:r>
      <w:r w:rsidR="005B32EA" w:rsidRPr="00307510">
        <w:rPr>
          <w:color w:val="FF0000"/>
          <w:sz w:val="28"/>
          <w:szCs w:val="28"/>
        </w:rPr>
        <w:t>организаций района</w:t>
      </w:r>
      <w:r w:rsidR="005B32EA" w:rsidRPr="00307510">
        <w:rPr>
          <w:sz w:val="28"/>
          <w:szCs w:val="28"/>
        </w:rPr>
        <w:t>, согласно приложению № 2</w:t>
      </w:r>
      <w:r w:rsidR="00307510">
        <w:rPr>
          <w:sz w:val="28"/>
          <w:szCs w:val="28"/>
        </w:rPr>
        <w:t xml:space="preserve">, в том числе </w:t>
      </w:r>
      <w:r w:rsidR="00307510" w:rsidRPr="00BD6F86">
        <w:rPr>
          <w:color w:val="FF0000"/>
          <w:sz w:val="28"/>
          <w:szCs w:val="28"/>
        </w:rPr>
        <w:t>при их реорганизации, изменении типа и ликвидации.</w:t>
      </w:r>
    </w:p>
    <w:p w:rsidR="005B32EA" w:rsidRPr="00307510" w:rsidRDefault="005B32EA" w:rsidP="00307510">
      <w:pPr>
        <w:rPr>
          <w:sz w:val="28"/>
          <w:szCs w:val="28"/>
        </w:rPr>
      </w:pPr>
    </w:p>
    <w:p w:rsidR="005B32EA" w:rsidRPr="005B32EA" w:rsidRDefault="00BD6F86" w:rsidP="00307510">
      <w:pPr>
        <w:shd w:val="clear" w:color="auto" w:fill="FFFFFF" w:themeFill="background1"/>
        <w:ind w:right="-5"/>
        <w:jc w:val="both"/>
        <w:rPr>
          <w:sz w:val="28"/>
          <w:szCs w:val="28"/>
        </w:rPr>
      </w:pPr>
      <w:r w:rsidRPr="00307510">
        <w:rPr>
          <w:sz w:val="28"/>
          <w:szCs w:val="28"/>
        </w:rPr>
        <w:tab/>
      </w:r>
    </w:p>
    <w:p w:rsidR="00651D22" w:rsidRPr="001510F2" w:rsidRDefault="00DD0A5E" w:rsidP="001510F2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1510F2">
        <w:rPr>
          <w:b/>
          <w:sz w:val="28"/>
          <w:szCs w:val="28"/>
        </w:rPr>
        <w:t>ЦЕЛИ,</w:t>
      </w:r>
      <w:r w:rsidR="00D83E86" w:rsidRPr="001510F2">
        <w:rPr>
          <w:b/>
          <w:sz w:val="28"/>
          <w:szCs w:val="28"/>
        </w:rPr>
        <w:t xml:space="preserve"> </w:t>
      </w:r>
      <w:r w:rsidR="00651D22" w:rsidRPr="001510F2">
        <w:rPr>
          <w:b/>
          <w:sz w:val="28"/>
          <w:szCs w:val="28"/>
        </w:rPr>
        <w:t>ЗАДАЧИ</w:t>
      </w:r>
      <w:r w:rsidRPr="001510F2">
        <w:rPr>
          <w:b/>
          <w:sz w:val="28"/>
          <w:szCs w:val="28"/>
        </w:rPr>
        <w:t>,</w:t>
      </w:r>
      <w:r w:rsidR="00D83E86" w:rsidRPr="001510F2">
        <w:rPr>
          <w:b/>
          <w:sz w:val="28"/>
          <w:szCs w:val="28"/>
        </w:rPr>
        <w:t xml:space="preserve"> </w:t>
      </w:r>
      <w:r w:rsidRPr="001510F2">
        <w:rPr>
          <w:b/>
          <w:sz w:val="28"/>
          <w:szCs w:val="28"/>
        </w:rPr>
        <w:t xml:space="preserve"> ФУНКЦИИ,</w:t>
      </w:r>
      <w:r w:rsidR="00D83E86" w:rsidRPr="001510F2">
        <w:rPr>
          <w:b/>
          <w:sz w:val="28"/>
          <w:szCs w:val="28"/>
        </w:rPr>
        <w:t xml:space="preserve"> </w:t>
      </w:r>
      <w:r w:rsidRPr="001510F2">
        <w:rPr>
          <w:b/>
          <w:sz w:val="28"/>
          <w:szCs w:val="28"/>
        </w:rPr>
        <w:t>ПРАВА</w:t>
      </w:r>
      <w:r w:rsidR="00BF5279" w:rsidRPr="001510F2">
        <w:rPr>
          <w:b/>
          <w:sz w:val="28"/>
          <w:szCs w:val="28"/>
        </w:rPr>
        <w:t xml:space="preserve"> УПРАВЛЕНИЯ ОБРАЗОВАНИЯ</w:t>
      </w:r>
      <w:r w:rsidR="00651D22" w:rsidRPr="001510F2">
        <w:rPr>
          <w:b/>
          <w:sz w:val="28"/>
          <w:szCs w:val="28"/>
        </w:rPr>
        <w:t>.</w:t>
      </w:r>
    </w:p>
    <w:p w:rsidR="00FA2D90" w:rsidRPr="00FA2D90" w:rsidRDefault="00FA2D90" w:rsidP="00FA2D90">
      <w:pPr>
        <w:pStyle w:val="a3"/>
        <w:ind w:left="928"/>
        <w:rPr>
          <w:sz w:val="28"/>
          <w:szCs w:val="28"/>
        </w:rPr>
      </w:pPr>
    </w:p>
    <w:p w:rsidR="00E66959" w:rsidRDefault="007F7069" w:rsidP="00E66959">
      <w:pPr>
        <w:widowControl w:val="0"/>
        <w:jc w:val="both"/>
        <w:rPr>
          <w:sz w:val="28"/>
          <w:szCs w:val="28"/>
        </w:rPr>
      </w:pPr>
      <w:r>
        <w:tab/>
      </w:r>
      <w:r w:rsidR="005944D7" w:rsidRPr="00C358E6">
        <w:t>2.1.</w:t>
      </w:r>
      <w:r w:rsidR="005944D7" w:rsidRPr="00C358E6">
        <w:rPr>
          <w:sz w:val="28"/>
          <w:szCs w:val="28"/>
          <w:bdr w:val="none" w:sz="0" w:space="0" w:color="auto" w:frame="1"/>
        </w:rPr>
        <w:t xml:space="preserve"> </w:t>
      </w:r>
      <w:r w:rsidR="00BF5279">
        <w:rPr>
          <w:sz w:val="28"/>
          <w:szCs w:val="28"/>
        </w:rPr>
        <w:t>Управление образования</w:t>
      </w:r>
      <w:r w:rsidR="005944D7" w:rsidRPr="00C358E6">
        <w:rPr>
          <w:sz w:val="28"/>
          <w:szCs w:val="28"/>
          <w:bdr w:val="none" w:sz="0" w:space="0" w:color="auto" w:frame="1"/>
        </w:rPr>
        <w:t xml:space="preserve"> создано в целях реализации</w:t>
      </w:r>
      <w:r w:rsidR="00C358E6" w:rsidRPr="00C358E6">
        <w:rPr>
          <w:sz w:val="28"/>
          <w:szCs w:val="28"/>
          <w:bdr w:val="none" w:sz="0" w:space="0" w:color="auto" w:frame="1"/>
        </w:rPr>
        <w:t xml:space="preserve"> </w:t>
      </w:r>
      <w:r w:rsidR="00C358E6" w:rsidRPr="00C358E6">
        <w:rPr>
          <w:sz w:val="28"/>
          <w:szCs w:val="28"/>
        </w:rPr>
        <w:t>прав</w:t>
      </w:r>
      <w:r w:rsidR="00C358E6">
        <w:rPr>
          <w:sz w:val="28"/>
          <w:szCs w:val="28"/>
        </w:rPr>
        <w:t xml:space="preserve"> населения на качественные</w:t>
      </w:r>
      <w:r w:rsidR="00C358E6" w:rsidRPr="00C358E6">
        <w:rPr>
          <w:sz w:val="28"/>
          <w:szCs w:val="28"/>
        </w:rPr>
        <w:t xml:space="preserve"> и доступ</w:t>
      </w:r>
      <w:r w:rsidR="00C358E6">
        <w:rPr>
          <w:sz w:val="28"/>
          <w:szCs w:val="28"/>
        </w:rPr>
        <w:t>ные муниципальные (бюджетные</w:t>
      </w:r>
      <w:r w:rsidR="00C358E6" w:rsidRPr="00C358E6">
        <w:rPr>
          <w:sz w:val="28"/>
          <w:szCs w:val="28"/>
        </w:rPr>
        <w:t>) услуг</w:t>
      </w:r>
      <w:r w:rsidR="00C358E6">
        <w:rPr>
          <w:sz w:val="28"/>
          <w:szCs w:val="28"/>
        </w:rPr>
        <w:t>и</w:t>
      </w:r>
      <w:r w:rsidR="00C358E6" w:rsidRPr="00C358E6">
        <w:rPr>
          <w:sz w:val="28"/>
          <w:szCs w:val="28"/>
        </w:rPr>
        <w:t xml:space="preserve"> в сфере общего, дошкольного и дополнительного образования детей</w:t>
      </w:r>
      <w:r w:rsidR="00C358E6" w:rsidRPr="00023A02">
        <w:rPr>
          <w:sz w:val="28"/>
          <w:szCs w:val="28"/>
        </w:rPr>
        <w:t>. </w:t>
      </w:r>
      <w:r w:rsidR="00E66959" w:rsidRPr="00023A02">
        <w:rPr>
          <w:sz w:val="28"/>
          <w:szCs w:val="28"/>
        </w:rPr>
        <w:t>Управление образования осуществляет функции главного распорядителя и получателя средств местного бюджета, предусмотренных местным бюджетом на содержание Управления и реализацию возложенных на него функций.</w:t>
      </w:r>
    </w:p>
    <w:p w:rsidR="005944D7" w:rsidRDefault="007F7069" w:rsidP="005944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44D7">
        <w:rPr>
          <w:sz w:val="28"/>
          <w:szCs w:val="28"/>
        </w:rPr>
        <w:t>2.2</w:t>
      </w:r>
      <w:r w:rsidR="005944D7" w:rsidRPr="00FD43CE">
        <w:rPr>
          <w:sz w:val="28"/>
          <w:szCs w:val="28"/>
        </w:rPr>
        <w:t xml:space="preserve">. Основными  задачами  </w:t>
      </w:r>
      <w:r w:rsidR="00BF5279">
        <w:rPr>
          <w:sz w:val="28"/>
          <w:szCs w:val="28"/>
        </w:rPr>
        <w:t>Управления образования</w:t>
      </w:r>
      <w:r w:rsidR="005944D7" w:rsidRPr="00FD43CE">
        <w:rPr>
          <w:sz w:val="28"/>
          <w:szCs w:val="28"/>
        </w:rPr>
        <w:t xml:space="preserve">  являются:  </w:t>
      </w:r>
    </w:p>
    <w:p w:rsidR="005944D7" w:rsidRPr="005944D7" w:rsidRDefault="0031762E" w:rsidP="005944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44D7" w:rsidRPr="005944D7">
        <w:rPr>
          <w:sz w:val="28"/>
          <w:szCs w:val="28"/>
        </w:rPr>
        <w:t>-</w:t>
      </w:r>
      <w:r w:rsidR="005944D7">
        <w:rPr>
          <w:sz w:val="28"/>
          <w:szCs w:val="28"/>
        </w:rPr>
        <w:t xml:space="preserve"> о</w:t>
      </w:r>
      <w:r w:rsidR="005944D7" w:rsidRPr="005944D7">
        <w:rPr>
          <w:sz w:val="28"/>
          <w:szCs w:val="28"/>
        </w:rPr>
        <w:t xml:space="preserve">беспечение проведения муниципальной политики в системе образования </w:t>
      </w:r>
      <w:r w:rsidR="005944D7">
        <w:rPr>
          <w:sz w:val="28"/>
          <w:szCs w:val="28"/>
        </w:rPr>
        <w:t>Красноармейского муниципального района</w:t>
      </w:r>
      <w:r w:rsidR="005944D7" w:rsidRPr="005944D7">
        <w:rPr>
          <w:sz w:val="28"/>
          <w:szCs w:val="28"/>
        </w:rPr>
        <w:t>, развития подведомственной систем</w:t>
      </w:r>
      <w:r w:rsidR="005944D7">
        <w:rPr>
          <w:sz w:val="28"/>
          <w:szCs w:val="28"/>
        </w:rPr>
        <w:t>ы образования на территории Красноармейского муниципального района;</w:t>
      </w:r>
    </w:p>
    <w:p w:rsidR="005944D7" w:rsidRDefault="0031762E" w:rsidP="005944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44D7">
        <w:rPr>
          <w:rFonts w:ascii="Times New Roman" w:hAnsi="Times New Roman" w:cs="Times New Roman"/>
          <w:sz w:val="28"/>
          <w:szCs w:val="28"/>
        </w:rPr>
        <w:t>- с</w:t>
      </w:r>
      <w:r w:rsidR="005944D7" w:rsidRPr="005944D7">
        <w:rPr>
          <w:rFonts w:ascii="Times New Roman" w:hAnsi="Times New Roman" w:cs="Times New Roman"/>
          <w:sz w:val="28"/>
          <w:szCs w:val="28"/>
        </w:rPr>
        <w:t>оздание условий, обеспечивающих реализацию конституционных прав</w:t>
      </w:r>
      <w:r w:rsidR="00A4564E">
        <w:rPr>
          <w:rFonts w:ascii="Times New Roman" w:hAnsi="Times New Roman" w:cs="Times New Roman"/>
          <w:sz w:val="28"/>
          <w:szCs w:val="28"/>
        </w:rPr>
        <w:t xml:space="preserve"> граждан в области образования;</w:t>
      </w:r>
    </w:p>
    <w:p w:rsidR="00EE57EA" w:rsidRPr="00B50656" w:rsidRDefault="0031762E" w:rsidP="00B50656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BBB59" w:themeColor="accent3"/>
          <w:sz w:val="28"/>
          <w:szCs w:val="28"/>
        </w:rPr>
        <w:tab/>
      </w:r>
      <w:r w:rsidR="00EE57EA" w:rsidRPr="00B50656">
        <w:rPr>
          <w:rFonts w:ascii="Times New Roman" w:hAnsi="Times New Roman" w:cs="Times New Roman"/>
          <w:sz w:val="28"/>
          <w:szCs w:val="28"/>
        </w:rPr>
        <w:t>-</w:t>
      </w:r>
      <w:r w:rsidR="005944D7" w:rsidRPr="00B50656">
        <w:rPr>
          <w:rFonts w:ascii="Times New Roman" w:hAnsi="Times New Roman" w:cs="Times New Roman"/>
          <w:sz w:val="28"/>
          <w:szCs w:val="28"/>
        </w:rPr>
        <w:t xml:space="preserve"> </w:t>
      </w:r>
      <w:r w:rsidR="00EE57EA" w:rsidRPr="00B50656">
        <w:rPr>
          <w:rFonts w:ascii="Times New Roman" w:hAnsi="Times New Roman" w:cs="Times New Roman"/>
          <w:sz w:val="28"/>
          <w:szCs w:val="28"/>
        </w:rPr>
        <w:t>о</w:t>
      </w:r>
      <w:r w:rsidR="005944D7" w:rsidRPr="00B50656">
        <w:rPr>
          <w:rFonts w:ascii="Times New Roman" w:hAnsi="Times New Roman" w:cs="Times New Roman"/>
          <w:sz w:val="28"/>
          <w:szCs w:val="28"/>
        </w:rPr>
        <w:t>существление социа</w:t>
      </w:r>
      <w:r w:rsidR="00175641" w:rsidRPr="00B50656">
        <w:rPr>
          <w:rFonts w:ascii="Times New Roman" w:hAnsi="Times New Roman" w:cs="Times New Roman"/>
          <w:sz w:val="28"/>
          <w:szCs w:val="28"/>
        </w:rPr>
        <w:t xml:space="preserve">льной поддержки </w:t>
      </w:r>
      <w:r w:rsidR="007F7069" w:rsidRPr="00307510">
        <w:rPr>
          <w:rFonts w:ascii="Times New Roman" w:hAnsi="Times New Roman" w:cs="Times New Roman"/>
          <w:color w:val="FF0000"/>
          <w:sz w:val="28"/>
          <w:szCs w:val="28"/>
        </w:rPr>
        <w:t>обучающихся</w:t>
      </w:r>
      <w:r w:rsidR="00023A02" w:rsidRPr="00307510">
        <w:rPr>
          <w:rFonts w:ascii="Times New Roman" w:hAnsi="Times New Roman" w:cs="Times New Roman"/>
          <w:sz w:val="28"/>
          <w:szCs w:val="28"/>
        </w:rPr>
        <w:t xml:space="preserve"> </w:t>
      </w:r>
      <w:r w:rsidR="00023A02" w:rsidRPr="00B50656">
        <w:rPr>
          <w:rFonts w:ascii="Times New Roman" w:hAnsi="Times New Roman" w:cs="Times New Roman"/>
          <w:sz w:val="28"/>
          <w:szCs w:val="28"/>
        </w:rPr>
        <w:t>и работников подведомственных организаций</w:t>
      </w:r>
      <w:r w:rsidR="00A4564E" w:rsidRPr="00B50656">
        <w:rPr>
          <w:rFonts w:ascii="Times New Roman" w:hAnsi="Times New Roman" w:cs="Times New Roman"/>
          <w:sz w:val="28"/>
          <w:szCs w:val="28"/>
        </w:rPr>
        <w:t>;</w:t>
      </w:r>
    </w:p>
    <w:p w:rsidR="005944D7" w:rsidRPr="005944D7" w:rsidRDefault="0031762E" w:rsidP="00EE57E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7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E57EA">
        <w:rPr>
          <w:sz w:val="28"/>
          <w:szCs w:val="28"/>
        </w:rPr>
        <w:t>п</w:t>
      </w:r>
      <w:r w:rsidR="005944D7" w:rsidRPr="005944D7">
        <w:rPr>
          <w:sz w:val="28"/>
          <w:szCs w:val="28"/>
        </w:rPr>
        <w:t>рофилактика безнадзорности и правонарушений среди несовершеннолетних граждан,</w:t>
      </w:r>
      <w:r w:rsidR="00A4564E">
        <w:rPr>
          <w:sz w:val="28"/>
          <w:szCs w:val="28"/>
        </w:rPr>
        <w:t xml:space="preserve"> в пределах своих полномочий;</w:t>
      </w:r>
    </w:p>
    <w:p w:rsidR="005944D7" w:rsidRPr="005944D7" w:rsidRDefault="0031762E" w:rsidP="00EE57E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7EA">
        <w:rPr>
          <w:sz w:val="28"/>
          <w:szCs w:val="28"/>
        </w:rPr>
        <w:t>-</w:t>
      </w:r>
      <w:r w:rsidR="005944D7" w:rsidRPr="005944D7">
        <w:rPr>
          <w:sz w:val="28"/>
          <w:szCs w:val="28"/>
        </w:rPr>
        <w:t xml:space="preserve"> </w:t>
      </w:r>
      <w:r w:rsidR="00EE57EA">
        <w:rPr>
          <w:sz w:val="28"/>
          <w:szCs w:val="28"/>
        </w:rPr>
        <w:t>р</w:t>
      </w:r>
      <w:r w:rsidR="005944D7" w:rsidRPr="005944D7">
        <w:rPr>
          <w:sz w:val="28"/>
          <w:szCs w:val="28"/>
        </w:rPr>
        <w:t>азвитие системы воспитательной работы в подведомст</w:t>
      </w:r>
      <w:r w:rsidR="00023A02">
        <w:rPr>
          <w:sz w:val="28"/>
          <w:szCs w:val="28"/>
        </w:rPr>
        <w:t>венных организациях</w:t>
      </w:r>
      <w:r w:rsidR="00A4564E">
        <w:rPr>
          <w:sz w:val="28"/>
          <w:szCs w:val="28"/>
        </w:rPr>
        <w:t>;</w:t>
      </w:r>
    </w:p>
    <w:p w:rsidR="005944D7" w:rsidRPr="005944D7" w:rsidRDefault="0031762E" w:rsidP="00EB536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365">
        <w:rPr>
          <w:sz w:val="28"/>
          <w:szCs w:val="28"/>
        </w:rPr>
        <w:t>- к</w:t>
      </w:r>
      <w:r w:rsidR="005944D7" w:rsidRPr="005944D7">
        <w:rPr>
          <w:sz w:val="28"/>
          <w:szCs w:val="28"/>
        </w:rPr>
        <w:t xml:space="preserve">оординация деятельности по реализации кадровой политики в области образования на территории </w:t>
      </w:r>
      <w:r w:rsidR="00EB5365">
        <w:rPr>
          <w:sz w:val="28"/>
          <w:szCs w:val="28"/>
        </w:rPr>
        <w:t>Красноармейского муниципального района</w:t>
      </w:r>
      <w:r w:rsidR="00A4564E">
        <w:rPr>
          <w:sz w:val="28"/>
          <w:szCs w:val="28"/>
        </w:rPr>
        <w:t>;</w:t>
      </w:r>
    </w:p>
    <w:p w:rsidR="005944D7" w:rsidRPr="005944D7" w:rsidRDefault="0031762E" w:rsidP="00EB53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365">
        <w:rPr>
          <w:sz w:val="28"/>
          <w:szCs w:val="28"/>
        </w:rPr>
        <w:t>- к</w:t>
      </w:r>
      <w:r w:rsidR="005944D7" w:rsidRPr="005944D7">
        <w:rPr>
          <w:sz w:val="28"/>
          <w:szCs w:val="28"/>
        </w:rPr>
        <w:t>оординация инновационной работы, освоения нового содержания и технологий образовательного процесса</w:t>
      </w:r>
      <w:r w:rsidR="00023A02">
        <w:rPr>
          <w:sz w:val="28"/>
          <w:szCs w:val="28"/>
        </w:rPr>
        <w:t xml:space="preserve"> в подведомственных организациях</w:t>
      </w:r>
      <w:r w:rsidR="00A4564E">
        <w:rPr>
          <w:sz w:val="28"/>
          <w:szCs w:val="28"/>
        </w:rPr>
        <w:t>;</w:t>
      </w:r>
    </w:p>
    <w:p w:rsidR="005944D7" w:rsidRPr="005944D7" w:rsidRDefault="0031762E" w:rsidP="00EB5365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365">
        <w:rPr>
          <w:sz w:val="28"/>
          <w:szCs w:val="28"/>
        </w:rPr>
        <w:t>- ф</w:t>
      </w:r>
      <w:r w:rsidR="005944D7" w:rsidRPr="005944D7">
        <w:rPr>
          <w:sz w:val="28"/>
          <w:szCs w:val="28"/>
        </w:rPr>
        <w:t>ормирование и развитие системы подведомс</w:t>
      </w:r>
      <w:r w:rsidR="00023A02">
        <w:rPr>
          <w:sz w:val="28"/>
          <w:szCs w:val="28"/>
        </w:rPr>
        <w:t>твенных муниципальных организаций</w:t>
      </w:r>
      <w:r w:rsidR="005944D7" w:rsidRPr="005944D7">
        <w:rPr>
          <w:sz w:val="28"/>
          <w:szCs w:val="28"/>
        </w:rPr>
        <w:t xml:space="preserve"> с учетом потребностей </w:t>
      </w:r>
      <w:r w:rsidR="00EB5365">
        <w:rPr>
          <w:sz w:val="28"/>
          <w:szCs w:val="28"/>
        </w:rPr>
        <w:t>Красноармейского муниципального района</w:t>
      </w:r>
      <w:r w:rsidR="005944D7" w:rsidRPr="005944D7">
        <w:rPr>
          <w:sz w:val="28"/>
          <w:szCs w:val="28"/>
        </w:rPr>
        <w:t xml:space="preserve"> </w:t>
      </w:r>
      <w:r w:rsidR="00A4564E">
        <w:rPr>
          <w:sz w:val="28"/>
          <w:szCs w:val="28"/>
        </w:rPr>
        <w:t>в образовательных услугах;</w:t>
      </w:r>
    </w:p>
    <w:p w:rsidR="005944D7" w:rsidRPr="005944D7" w:rsidRDefault="0031762E" w:rsidP="00EB5365">
      <w:pPr>
        <w:keepLines/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365">
        <w:rPr>
          <w:sz w:val="28"/>
          <w:szCs w:val="28"/>
        </w:rPr>
        <w:t>- о</w:t>
      </w:r>
      <w:r w:rsidR="005944D7" w:rsidRPr="005944D7">
        <w:rPr>
          <w:sz w:val="28"/>
          <w:szCs w:val="28"/>
        </w:rPr>
        <w:t>казание организационно - методической помощи подведомств</w:t>
      </w:r>
      <w:r w:rsidR="00023A02">
        <w:rPr>
          <w:sz w:val="28"/>
          <w:szCs w:val="28"/>
        </w:rPr>
        <w:t>енным организациям</w:t>
      </w:r>
      <w:r w:rsidR="00A4564E">
        <w:rPr>
          <w:sz w:val="28"/>
          <w:szCs w:val="28"/>
        </w:rPr>
        <w:t xml:space="preserve"> по вопросам их деятельности;</w:t>
      </w:r>
    </w:p>
    <w:p w:rsidR="005944D7" w:rsidRPr="005944D7" w:rsidRDefault="0031762E" w:rsidP="00EB53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5365">
        <w:rPr>
          <w:sz w:val="28"/>
          <w:szCs w:val="28"/>
        </w:rPr>
        <w:t>-</w:t>
      </w:r>
      <w:r w:rsidR="005944D7" w:rsidRPr="005944D7">
        <w:rPr>
          <w:sz w:val="28"/>
          <w:szCs w:val="28"/>
        </w:rPr>
        <w:t xml:space="preserve"> </w:t>
      </w:r>
      <w:r w:rsidR="00EB5365">
        <w:rPr>
          <w:sz w:val="28"/>
          <w:szCs w:val="28"/>
        </w:rPr>
        <w:t>к</w:t>
      </w:r>
      <w:r w:rsidR="005944D7" w:rsidRPr="005944D7">
        <w:rPr>
          <w:sz w:val="28"/>
          <w:szCs w:val="28"/>
        </w:rPr>
        <w:t>омплексное прогнозирование и комплексная оценка состояния системы образования</w:t>
      </w:r>
      <w:r w:rsidR="00EB5365">
        <w:rPr>
          <w:sz w:val="28"/>
          <w:szCs w:val="28"/>
        </w:rPr>
        <w:t xml:space="preserve"> Красноармейского муниципального района</w:t>
      </w:r>
      <w:r w:rsidR="00A4564E">
        <w:rPr>
          <w:sz w:val="28"/>
          <w:szCs w:val="28"/>
        </w:rPr>
        <w:t>.</w:t>
      </w:r>
    </w:p>
    <w:p w:rsidR="00EB5365" w:rsidRPr="00FD43CE" w:rsidRDefault="00EB5365" w:rsidP="00EB5365">
      <w:pPr>
        <w:jc w:val="both"/>
        <w:rPr>
          <w:sz w:val="28"/>
          <w:szCs w:val="28"/>
        </w:rPr>
      </w:pPr>
      <w:r w:rsidRPr="00EB5365">
        <w:rPr>
          <w:sz w:val="28"/>
          <w:szCs w:val="28"/>
        </w:rPr>
        <w:t xml:space="preserve"> </w:t>
      </w:r>
      <w:r w:rsidR="007F7069">
        <w:rPr>
          <w:sz w:val="28"/>
          <w:szCs w:val="28"/>
        </w:rPr>
        <w:tab/>
      </w:r>
      <w:r>
        <w:rPr>
          <w:sz w:val="28"/>
          <w:szCs w:val="28"/>
        </w:rPr>
        <w:t>2.3</w:t>
      </w:r>
      <w:r w:rsidRPr="00FD43CE">
        <w:rPr>
          <w:sz w:val="28"/>
          <w:szCs w:val="28"/>
        </w:rPr>
        <w:t xml:space="preserve">. Для  реализации  основных </w:t>
      </w:r>
      <w:r w:rsidR="0031397F">
        <w:rPr>
          <w:sz w:val="28"/>
          <w:szCs w:val="28"/>
        </w:rPr>
        <w:t xml:space="preserve"> задач  </w:t>
      </w:r>
      <w:r w:rsidR="00BF5279">
        <w:rPr>
          <w:sz w:val="28"/>
          <w:szCs w:val="28"/>
        </w:rPr>
        <w:t>Управление образования</w:t>
      </w:r>
      <w:r w:rsidR="0031397F">
        <w:rPr>
          <w:sz w:val="28"/>
          <w:szCs w:val="28"/>
        </w:rPr>
        <w:t xml:space="preserve">  осуществляет следующие функции</w:t>
      </w:r>
      <w:r w:rsidRPr="00FD43CE">
        <w:rPr>
          <w:sz w:val="28"/>
          <w:szCs w:val="28"/>
        </w:rPr>
        <w:t>:</w:t>
      </w:r>
    </w:p>
    <w:p w:rsidR="00EB5365" w:rsidRPr="005B32EA" w:rsidRDefault="0031762E" w:rsidP="00EB53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 w:rsidRPr="005B32EA">
        <w:rPr>
          <w:sz w:val="28"/>
          <w:szCs w:val="28"/>
        </w:rPr>
        <w:t>- о</w:t>
      </w:r>
      <w:r w:rsidR="00EB5365" w:rsidRPr="005B32EA">
        <w:rPr>
          <w:sz w:val="28"/>
          <w:szCs w:val="28"/>
        </w:rPr>
        <w:t>рганизует предоставление общедоступного и бесплатного</w:t>
      </w:r>
      <w:r w:rsidR="002E4164" w:rsidRPr="005B32EA">
        <w:rPr>
          <w:sz w:val="28"/>
          <w:szCs w:val="28"/>
        </w:rPr>
        <w:t xml:space="preserve"> дошкольного,</w:t>
      </w:r>
      <w:r w:rsidR="00EB5365" w:rsidRPr="005B32EA">
        <w:rPr>
          <w:sz w:val="28"/>
          <w:szCs w:val="28"/>
        </w:rPr>
        <w:t xml:space="preserve"> начального общего, осно</w:t>
      </w:r>
      <w:r w:rsidR="00175641" w:rsidRPr="005B32EA">
        <w:rPr>
          <w:sz w:val="28"/>
          <w:szCs w:val="28"/>
        </w:rPr>
        <w:t xml:space="preserve">вного общего, среднего </w:t>
      </w:r>
      <w:r w:rsidR="00EB5365" w:rsidRPr="005B32EA">
        <w:rPr>
          <w:sz w:val="28"/>
          <w:szCs w:val="28"/>
        </w:rPr>
        <w:t xml:space="preserve"> общего образования по основным общеобразовательным программам, за исключением полномочий по финансовому обеспечению </w:t>
      </w:r>
      <w:r w:rsidR="00175641" w:rsidRPr="005B32EA">
        <w:rPr>
          <w:sz w:val="28"/>
          <w:szCs w:val="28"/>
        </w:rPr>
        <w:t>реализации основных общеобразовательных программ в соответствии с федеральными государственными образовательными стандартами</w:t>
      </w:r>
      <w:r w:rsidR="00A4564E" w:rsidRPr="005B32EA">
        <w:rPr>
          <w:sz w:val="28"/>
          <w:szCs w:val="28"/>
        </w:rPr>
        <w:t>;</w:t>
      </w:r>
    </w:p>
    <w:p w:rsidR="00EB5365" w:rsidRPr="005B32EA" w:rsidRDefault="0031762E" w:rsidP="000C17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 w:rsidRPr="005B32EA">
        <w:rPr>
          <w:sz w:val="28"/>
          <w:szCs w:val="28"/>
        </w:rPr>
        <w:t>- о</w:t>
      </w:r>
      <w:r w:rsidR="00EB5365" w:rsidRPr="005B32EA">
        <w:rPr>
          <w:sz w:val="28"/>
          <w:szCs w:val="28"/>
        </w:rPr>
        <w:t>рганизует предоставление дополнительного образования</w:t>
      </w:r>
      <w:r w:rsidR="002E4164" w:rsidRPr="005B32EA">
        <w:rPr>
          <w:sz w:val="28"/>
          <w:szCs w:val="28"/>
        </w:rPr>
        <w:t xml:space="preserve"> детей</w:t>
      </w:r>
      <w:r w:rsidR="00EB5365" w:rsidRPr="005B32EA">
        <w:rPr>
          <w:sz w:val="28"/>
          <w:szCs w:val="28"/>
        </w:rPr>
        <w:t xml:space="preserve"> в</w:t>
      </w:r>
      <w:r w:rsidR="002E4164" w:rsidRPr="005B32EA">
        <w:rPr>
          <w:sz w:val="28"/>
          <w:szCs w:val="28"/>
        </w:rPr>
        <w:t xml:space="preserve">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</w:t>
      </w:r>
      <w:r w:rsidR="002732CE" w:rsidRPr="005B32EA">
        <w:rPr>
          <w:sz w:val="28"/>
          <w:szCs w:val="28"/>
        </w:rPr>
        <w:t>нной власти Саратовской области</w:t>
      </w:r>
      <w:r w:rsidR="002E4164" w:rsidRPr="005B32EA">
        <w:rPr>
          <w:sz w:val="28"/>
          <w:szCs w:val="28"/>
        </w:rPr>
        <w:t>)</w:t>
      </w:r>
      <w:r w:rsidR="00A4564E" w:rsidRPr="005B32EA">
        <w:rPr>
          <w:sz w:val="28"/>
          <w:szCs w:val="28"/>
        </w:rPr>
        <w:t>;</w:t>
      </w:r>
    </w:p>
    <w:p w:rsidR="00E4459A" w:rsidRDefault="0031762E" w:rsidP="000C17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59A" w:rsidRPr="005B32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4459A" w:rsidRPr="005B32EA">
        <w:rPr>
          <w:sz w:val="28"/>
          <w:szCs w:val="28"/>
        </w:rPr>
        <w:t>создает условия для осуществления присмотра и ухода за детьми, содержания детей в муниципальных образовательных организациях;</w:t>
      </w:r>
    </w:p>
    <w:p w:rsidR="00106166" w:rsidRDefault="0031762E" w:rsidP="0010616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166" w:rsidRPr="001061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6166" w:rsidRPr="00106166">
        <w:rPr>
          <w:sz w:val="28"/>
          <w:szCs w:val="28"/>
        </w:rPr>
        <w:t>ведет учет детей, подлежащих  обучению по образовательным программам дошкольного, начального общего, основного общего и среднего 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EB5365" w:rsidRDefault="00BD6F86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 w:rsidRPr="00175904">
        <w:rPr>
          <w:sz w:val="28"/>
          <w:szCs w:val="28"/>
        </w:rPr>
        <w:t>-</w:t>
      </w:r>
      <w:r w:rsidR="0031762E">
        <w:rPr>
          <w:sz w:val="28"/>
          <w:szCs w:val="28"/>
        </w:rPr>
        <w:t xml:space="preserve"> </w:t>
      </w:r>
      <w:r w:rsidR="000C176C" w:rsidRPr="00175904">
        <w:rPr>
          <w:sz w:val="28"/>
          <w:szCs w:val="28"/>
        </w:rPr>
        <w:t>о</w:t>
      </w:r>
      <w:r w:rsidR="00EB5365" w:rsidRPr="00175904">
        <w:rPr>
          <w:sz w:val="28"/>
          <w:szCs w:val="28"/>
        </w:rPr>
        <w:t>рганизует работу в области информатизации подведомственной системы образования</w:t>
      </w:r>
      <w:r w:rsidR="00A4564E" w:rsidRPr="00175904">
        <w:rPr>
          <w:sz w:val="28"/>
          <w:szCs w:val="28"/>
        </w:rPr>
        <w:t>;</w:t>
      </w:r>
    </w:p>
    <w:p w:rsidR="00106166" w:rsidRPr="00106166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166" w:rsidRPr="00106166">
        <w:rPr>
          <w:sz w:val="28"/>
          <w:szCs w:val="28"/>
        </w:rPr>
        <w:t>- осуществляет взаимодействие с органами исполнительной власти субъекта Российской Федерации;</w:t>
      </w:r>
    </w:p>
    <w:p w:rsidR="00EB5365" w:rsidRPr="00EB5365" w:rsidRDefault="0031762E" w:rsidP="000C17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 xml:space="preserve">рганизует систему работы с одаренными детьми, адресной </w:t>
      </w:r>
      <w:r w:rsidR="00EB5365" w:rsidRPr="00EB5365">
        <w:rPr>
          <w:sz w:val="28"/>
          <w:szCs w:val="28"/>
        </w:rPr>
        <w:lastRenderedPageBreak/>
        <w:t>социально-педагогической поддержки детей, имеющих повышенную мотивацию к обучению</w:t>
      </w:r>
      <w:r w:rsidR="00A4564E">
        <w:rPr>
          <w:sz w:val="28"/>
          <w:szCs w:val="28"/>
        </w:rPr>
        <w:t>;</w:t>
      </w:r>
    </w:p>
    <w:p w:rsidR="00EB5365" w:rsidRP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рганизует систему работы с детьми с ограниченными возможностями здоровья</w:t>
      </w:r>
      <w:r w:rsidR="00A4564E">
        <w:rPr>
          <w:sz w:val="28"/>
          <w:szCs w:val="28"/>
        </w:rPr>
        <w:t>;</w:t>
      </w:r>
    </w:p>
    <w:p w:rsid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рганизует совместную деятельность с подведомствен</w:t>
      </w:r>
      <w:r w:rsidR="00BE3DB1">
        <w:rPr>
          <w:sz w:val="28"/>
          <w:szCs w:val="28"/>
        </w:rPr>
        <w:t xml:space="preserve">ными </w:t>
      </w:r>
      <w:r w:rsidR="002732CE">
        <w:rPr>
          <w:sz w:val="28"/>
          <w:szCs w:val="28"/>
        </w:rPr>
        <w:t xml:space="preserve"> образовательными организациями</w:t>
      </w:r>
      <w:r w:rsidR="00EB5365" w:rsidRPr="00EB5365">
        <w:rPr>
          <w:sz w:val="28"/>
          <w:szCs w:val="28"/>
        </w:rPr>
        <w:t xml:space="preserve"> по вопросам информационно-методического обеспечения подведомственных </w:t>
      </w:r>
      <w:r w:rsidR="002732CE">
        <w:rPr>
          <w:sz w:val="28"/>
          <w:szCs w:val="28"/>
        </w:rPr>
        <w:t>организаций</w:t>
      </w:r>
      <w:r w:rsidR="00EB5365" w:rsidRPr="00EB5365">
        <w:rPr>
          <w:sz w:val="28"/>
          <w:szCs w:val="28"/>
        </w:rPr>
        <w:t>, охраны труда, направленных на обеспечение здоровых и безопасных у</w:t>
      </w:r>
      <w:r w:rsidR="002732CE">
        <w:rPr>
          <w:sz w:val="28"/>
          <w:szCs w:val="28"/>
        </w:rPr>
        <w:t xml:space="preserve">словий учебы и труда </w:t>
      </w:r>
      <w:r w:rsidRPr="00B50656">
        <w:rPr>
          <w:color w:val="FF0000"/>
          <w:sz w:val="28"/>
          <w:szCs w:val="28"/>
          <w:shd w:val="clear" w:color="auto" w:fill="FFFFFF" w:themeFill="background1"/>
        </w:rPr>
        <w:t>обучающихся</w:t>
      </w:r>
      <w:r w:rsidR="00EB5365" w:rsidRPr="00EB5365">
        <w:rPr>
          <w:sz w:val="28"/>
          <w:szCs w:val="28"/>
        </w:rPr>
        <w:t xml:space="preserve"> и работников сферы образования</w:t>
      </w:r>
      <w:r w:rsidR="00A4564E">
        <w:rPr>
          <w:sz w:val="28"/>
          <w:szCs w:val="28"/>
        </w:rPr>
        <w:t>;</w:t>
      </w:r>
    </w:p>
    <w:p w:rsidR="00D1435A" w:rsidRPr="00EB5365" w:rsidRDefault="00D1435A" w:rsidP="00B50656">
      <w:pPr>
        <w:pStyle w:val="ConsPlusNormal"/>
        <w:shd w:val="clear" w:color="auto" w:fill="FFFFFF" w:themeFill="background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656">
        <w:rPr>
          <w:sz w:val="28"/>
          <w:szCs w:val="28"/>
        </w:rPr>
        <w:t xml:space="preserve">- </w:t>
      </w:r>
      <w:r w:rsidRPr="00B50656">
        <w:rPr>
          <w:rFonts w:ascii="Times New Roman" w:hAnsi="Times New Roman" w:cs="Times New Roman"/>
          <w:color w:val="FF0000"/>
          <w:sz w:val="28"/>
          <w:szCs w:val="28"/>
        </w:rPr>
        <w:t>осуществляет взаимодействие с органами профилактики с целью реализация единой государственной политики по защите прав и законных интересов несовершеннолетних;</w:t>
      </w:r>
    </w:p>
    <w:p w:rsidR="00EB5365" w:rsidRP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 xml:space="preserve">беспечивает условия для обучения и воспитания детей-сирот, детей, оставшихся без попечения родителей, </w:t>
      </w:r>
      <w:r>
        <w:rPr>
          <w:sz w:val="28"/>
          <w:szCs w:val="28"/>
        </w:rPr>
        <w:t>обучающихся</w:t>
      </w:r>
      <w:r w:rsidR="00EB5365" w:rsidRPr="00EB5365">
        <w:rPr>
          <w:sz w:val="28"/>
          <w:szCs w:val="28"/>
        </w:rPr>
        <w:t xml:space="preserve"> с ограниченными возможностями здоровья  и осуществление мер по оказанию им социально-педагогической и иной поддержки в пределах своей компетенции</w:t>
      </w:r>
      <w:r w:rsidR="00A4564E">
        <w:rPr>
          <w:sz w:val="28"/>
          <w:szCs w:val="28"/>
        </w:rPr>
        <w:t>;</w:t>
      </w:r>
    </w:p>
    <w:p w:rsidR="00EB5365" w:rsidRPr="00EB5365" w:rsidRDefault="0031762E" w:rsidP="000C17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существляет в установленном порядке сбор, обработку, анализ и представление статистической</w:t>
      </w:r>
      <w:r w:rsidR="00A4564E">
        <w:rPr>
          <w:sz w:val="28"/>
          <w:szCs w:val="28"/>
        </w:rPr>
        <w:t xml:space="preserve"> отчетности в сфере образования;</w:t>
      </w:r>
    </w:p>
    <w:p w:rsidR="00EB5365" w:rsidRP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беспечивает методическое руководство за порядком ведения статистического учета и отчетн</w:t>
      </w:r>
      <w:r w:rsidR="002732CE">
        <w:rPr>
          <w:sz w:val="28"/>
          <w:szCs w:val="28"/>
        </w:rPr>
        <w:t>ости в муниципальных образовательных организациях</w:t>
      </w:r>
      <w:r w:rsidR="00EB5365" w:rsidRPr="00EB5365">
        <w:rPr>
          <w:sz w:val="28"/>
          <w:szCs w:val="28"/>
        </w:rPr>
        <w:t>, контроль за достоверностью статистической информации</w:t>
      </w:r>
      <w:r w:rsidR="00941D79">
        <w:rPr>
          <w:sz w:val="28"/>
          <w:szCs w:val="28"/>
        </w:rPr>
        <w:t xml:space="preserve"> образовательных организаций</w:t>
      </w:r>
      <w:r w:rsidR="00A4564E">
        <w:rPr>
          <w:sz w:val="28"/>
          <w:szCs w:val="28"/>
        </w:rPr>
        <w:t>;</w:t>
      </w:r>
    </w:p>
    <w:p w:rsidR="00EB5365" w:rsidRP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беспечивает контроль за досто</w:t>
      </w:r>
      <w:r w:rsidR="00A4564E">
        <w:rPr>
          <w:sz w:val="28"/>
          <w:szCs w:val="28"/>
        </w:rPr>
        <w:t>верностью финансовой отчетности</w:t>
      </w:r>
      <w:r w:rsidR="00941D79">
        <w:rPr>
          <w:sz w:val="28"/>
          <w:szCs w:val="28"/>
        </w:rPr>
        <w:t xml:space="preserve"> муниципальных образовательных организаций</w:t>
      </w:r>
      <w:r w:rsidR="00A4564E">
        <w:rPr>
          <w:sz w:val="28"/>
          <w:szCs w:val="28"/>
        </w:rPr>
        <w:t>;</w:t>
      </w:r>
    </w:p>
    <w:p w:rsidR="00EB5365" w:rsidRPr="00EB5365" w:rsidRDefault="0031762E" w:rsidP="000C176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 р</w:t>
      </w:r>
      <w:r w:rsidR="00EB5365" w:rsidRPr="00EB5365">
        <w:rPr>
          <w:sz w:val="28"/>
          <w:szCs w:val="28"/>
        </w:rPr>
        <w:t>азрабатывает проекты муниципальных нормативных правовых актов по вопросам</w:t>
      </w:r>
      <w:r w:rsidR="00264F59">
        <w:rPr>
          <w:sz w:val="28"/>
          <w:szCs w:val="28"/>
        </w:rPr>
        <w:t>, отнесенным</w:t>
      </w:r>
      <w:r w:rsidR="00EB5365" w:rsidRPr="00EB5365">
        <w:rPr>
          <w:sz w:val="28"/>
          <w:szCs w:val="28"/>
        </w:rPr>
        <w:t xml:space="preserve"> к компетенции Управления</w:t>
      </w:r>
      <w:r w:rsidR="00BF5279">
        <w:rPr>
          <w:sz w:val="28"/>
          <w:szCs w:val="28"/>
        </w:rPr>
        <w:t xml:space="preserve"> образования</w:t>
      </w:r>
      <w:r w:rsidR="00A4564E">
        <w:rPr>
          <w:sz w:val="28"/>
          <w:szCs w:val="28"/>
        </w:rPr>
        <w:t>;</w:t>
      </w:r>
    </w:p>
    <w:p w:rsidR="00EB5365" w:rsidRDefault="0031762E" w:rsidP="000C1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 р</w:t>
      </w:r>
      <w:r w:rsidR="00EB5365" w:rsidRPr="00EB5365">
        <w:rPr>
          <w:sz w:val="28"/>
          <w:szCs w:val="28"/>
        </w:rPr>
        <w:t>азрабатывает и реализует муниципальные программы развития образования</w:t>
      </w:r>
      <w:r w:rsidR="00A4564E">
        <w:rPr>
          <w:sz w:val="28"/>
          <w:szCs w:val="28"/>
        </w:rPr>
        <w:t>;</w:t>
      </w:r>
    </w:p>
    <w:p w:rsidR="00EB5365" w:rsidRPr="00EB5365" w:rsidRDefault="0031762E" w:rsidP="000C1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7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C176C">
        <w:rPr>
          <w:sz w:val="28"/>
          <w:szCs w:val="28"/>
        </w:rPr>
        <w:t>у</w:t>
      </w:r>
      <w:r w:rsidR="00EB5365" w:rsidRPr="00EB5365">
        <w:rPr>
          <w:sz w:val="28"/>
          <w:szCs w:val="28"/>
        </w:rPr>
        <w:t>частвует в формировании проекта</w:t>
      </w:r>
      <w:r w:rsidR="0070262B">
        <w:rPr>
          <w:sz w:val="28"/>
          <w:szCs w:val="28"/>
        </w:rPr>
        <w:t xml:space="preserve"> местного</w:t>
      </w:r>
      <w:r w:rsidR="00EB5365" w:rsidRPr="00EB5365">
        <w:rPr>
          <w:sz w:val="28"/>
          <w:szCs w:val="28"/>
        </w:rPr>
        <w:t xml:space="preserve"> бюджета  на очередной финансовый год в части отрасли "Образование"</w:t>
      </w:r>
      <w:r w:rsidR="00A4564E">
        <w:rPr>
          <w:sz w:val="28"/>
          <w:szCs w:val="28"/>
        </w:rPr>
        <w:t>;</w:t>
      </w:r>
    </w:p>
    <w:p w:rsidR="00EB5365" w:rsidRPr="00EB5365" w:rsidRDefault="0031762E" w:rsidP="00702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62B">
        <w:rPr>
          <w:sz w:val="28"/>
          <w:szCs w:val="28"/>
        </w:rPr>
        <w:t>-</w:t>
      </w:r>
      <w:r w:rsidR="00EB5365" w:rsidRPr="00EB5365">
        <w:rPr>
          <w:sz w:val="28"/>
          <w:szCs w:val="28"/>
        </w:rPr>
        <w:t xml:space="preserve"> </w:t>
      </w:r>
      <w:r w:rsidR="0070262B">
        <w:rPr>
          <w:sz w:val="28"/>
          <w:szCs w:val="28"/>
        </w:rPr>
        <w:t>у</w:t>
      </w:r>
      <w:r w:rsidR="00EB5365" w:rsidRPr="00EB5365">
        <w:rPr>
          <w:sz w:val="28"/>
          <w:szCs w:val="28"/>
        </w:rPr>
        <w:t>частвует в реализации приоритетных национальных проектов, федеральных и региональных целевых программ</w:t>
      </w:r>
      <w:r w:rsidR="00941D79">
        <w:rPr>
          <w:sz w:val="28"/>
          <w:szCs w:val="28"/>
        </w:rPr>
        <w:t xml:space="preserve"> в сфере образования</w:t>
      </w:r>
      <w:r w:rsidR="00A4564E">
        <w:rPr>
          <w:sz w:val="28"/>
          <w:szCs w:val="28"/>
        </w:rPr>
        <w:t>;</w:t>
      </w:r>
    </w:p>
    <w:p w:rsidR="00EB5365" w:rsidRPr="00EB5365" w:rsidRDefault="0031762E" w:rsidP="00702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6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0262B">
        <w:rPr>
          <w:sz w:val="28"/>
          <w:szCs w:val="28"/>
        </w:rPr>
        <w:t>у</w:t>
      </w:r>
      <w:r w:rsidR="00EB5365" w:rsidRPr="00EB5365">
        <w:rPr>
          <w:sz w:val="28"/>
          <w:szCs w:val="28"/>
        </w:rPr>
        <w:t>частвует в работе комиссий и иных органов, в том числе межведомственных и межотраслевых, созданных для решения вопросов, относящихся к компетенции Управления</w:t>
      </w:r>
      <w:r w:rsidR="00BF5279">
        <w:rPr>
          <w:sz w:val="28"/>
          <w:szCs w:val="28"/>
        </w:rPr>
        <w:t xml:space="preserve"> образования</w:t>
      </w:r>
      <w:r w:rsidR="00A4564E">
        <w:rPr>
          <w:sz w:val="28"/>
          <w:szCs w:val="28"/>
        </w:rPr>
        <w:t>;</w:t>
      </w:r>
    </w:p>
    <w:p w:rsidR="00EB5365" w:rsidRPr="00EB5365" w:rsidRDefault="0031762E" w:rsidP="001A1F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FB3">
        <w:rPr>
          <w:sz w:val="28"/>
          <w:szCs w:val="28"/>
        </w:rPr>
        <w:t>-</w:t>
      </w:r>
      <w:r w:rsidR="00EB5365" w:rsidRPr="00EB5365">
        <w:rPr>
          <w:sz w:val="28"/>
          <w:szCs w:val="28"/>
        </w:rPr>
        <w:t xml:space="preserve"> </w:t>
      </w:r>
      <w:r w:rsidR="001A1FB3">
        <w:rPr>
          <w:sz w:val="28"/>
          <w:szCs w:val="28"/>
        </w:rPr>
        <w:t>у</w:t>
      </w:r>
      <w:r w:rsidR="00EB5365" w:rsidRPr="00EB5365">
        <w:rPr>
          <w:sz w:val="28"/>
          <w:szCs w:val="28"/>
        </w:rPr>
        <w:t>частвует в создании информационной системы и банка данных в сфере образования и обеспечении необходимой информацией органов</w:t>
      </w:r>
      <w:r w:rsidR="00A4564E">
        <w:rPr>
          <w:sz w:val="28"/>
          <w:szCs w:val="28"/>
        </w:rPr>
        <w:t xml:space="preserve"> местного самоуправления Красноармейского муниципального района;</w:t>
      </w:r>
    </w:p>
    <w:p w:rsidR="00EB5365" w:rsidRPr="00EB5365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рганизует проведение экспертной оценки последствий принятия решения о реконструкции, модерниз</w:t>
      </w:r>
      <w:r w:rsidR="00106166">
        <w:rPr>
          <w:sz w:val="28"/>
          <w:szCs w:val="28"/>
        </w:rPr>
        <w:t>ации, изменения назначения</w:t>
      </w:r>
      <w:r>
        <w:rPr>
          <w:sz w:val="28"/>
          <w:szCs w:val="28"/>
        </w:rPr>
        <w:t>,</w:t>
      </w:r>
      <w:r w:rsidR="00106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реорганизации </w:t>
      </w:r>
      <w:r w:rsidR="00106166">
        <w:rPr>
          <w:sz w:val="28"/>
          <w:szCs w:val="28"/>
        </w:rPr>
        <w:t xml:space="preserve">или </w:t>
      </w:r>
      <w:r w:rsidR="002732CE">
        <w:rPr>
          <w:sz w:val="28"/>
          <w:szCs w:val="28"/>
        </w:rPr>
        <w:t>ликвид</w:t>
      </w:r>
      <w:r w:rsidR="00106166">
        <w:rPr>
          <w:sz w:val="28"/>
          <w:szCs w:val="28"/>
        </w:rPr>
        <w:t>ации объекта социальной инфраструктуры для детей в сфере образования, являющихся муниципальной собстве</w:t>
      </w:r>
      <w:r>
        <w:rPr>
          <w:sz w:val="28"/>
          <w:szCs w:val="28"/>
        </w:rPr>
        <w:t>нностью</w:t>
      </w:r>
      <w:r w:rsidR="00A4564E">
        <w:rPr>
          <w:sz w:val="28"/>
          <w:szCs w:val="28"/>
        </w:rPr>
        <w:t>;</w:t>
      </w:r>
    </w:p>
    <w:p w:rsidR="00A9778E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рганизует координацию и осуществляет экспертизу инновационной деятельн</w:t>
      </w:r>
      <w:r w:rsidR="002732CE">
        <w:rPr>
          <w:sz w:val="28"/>
          <w:szCs w:val="28"/>
        </w:rPr>
        <w:t>ости подведомственных образовательных организаций</w:t>
      </w:r>
      <w:r w:rsidR="00A4564E">
        <w:rPr>
          <w:sz w:val="28"/>
          <w:szCs w:val="28"/>
        </w:rPr>
        <w:t>;</w:t>
      </w:r>
    </w:p>
    <w:p w:rsidR="00D66545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66545" w:rsidRPr="00D665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66545" w:rsidRPr="00D66545">
        <w:rPr>
          <w:sz w:val="28"/>
          <w:szCs w:val="28"/>
        </w:rPr>
        <w:t>проводит аттестацию кандидатов на должность руководителя муниципальной образовательной  организации;</w:t>
      </w:r>
    </w:p>
    <w:p w:rsidR="00106166" w:rsidRPr="00D66545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166">
        <w:rPr>
          <w:sz w:val="28"/>
          <w:szCs w:val="28"/>
        </w:rPr>
        <w:t>- проводит мониторинг  в системе образования;</w:t>
      </w:r>
    </w:p>
    <w:p w:rsidR="00A4564E" w:rsidRPr="00EB5365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65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66545">
        <w:rPr>
          <w:sz w:val="28"/>
          <w:szCs w:val="28"/>
        </w:rPr>
        <w:t>организует непрерывное повышение</w:t>
      </w:r>
      <w:r w:rsidR="00A4564E">
        <w:rPr>
          <w:sz w:val="28"/>
          <w:szCs w:val="28"/>
        </w:rPr>
        <w:t xml:space="preserve"> квалификации педагогических работников в установленном порядке;</w:t>
      </w:r>
    </w:p>
    <w:p w:rsidR="00EB5365" w:rsidRPr="00EB5365" w:rsidRDefault="0031762E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у</w:t>
      </w:r>
      <w:r w:rsidR="00EB5365" w:rsidRPr="00EB5365">
        <w:rPr>
          <w:sz w:val="28"/>
          <w:szCs w:val="28"/>
        </w:rPr>
        <w:t>частвует в разработке и осуществлении мер по организации и совершенствованию воспитательной рабо</w:t>
      </w:r>
      <w:r w:rsidR="002732CE">
        <w:rPr>
          <w:sz w:val="28"/>
          <w:szCs w:val="28"/>
        </w:rPr>
        <w:t xml:space="preserve">ты с </w:t>
      </w:r>
      <w:r>
        <w:rPr>
          <w:sz w:val="28"/>
          <w:szCs w:val="28"/>
        </w:rPr>
        <w:t>обучающимися</w:t>
      </w:r>
      <w:r w:rsidR="002732CE">
        <w:rPr>
          <w:sz w:val="28"/>
          <w:szCs w:val="28"/>
        </w:rPr>
        <w:t xml:space="preserve"> в подведомственных образовательных организациях</w:t>
      </w:r>
      <w:r w:rsidR="00A4564E">
        <w:rPr>
          <w:sz w:val="28"/>
          <w:szCs w:val="28"/>
        </w:rPr>
        <w:t>;</w:t>
      </w:r>
    </w:p>
    <w:p w:rsidR="00EB5365" w:rsidRPr="00EB5365" w:rsidRDefault="0031762E" w:rsidP="00F84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84FE4">
        <w:rPr>
          <w:sz w:val="28"/>
          <w:szCs w:val="28"/>
        </w:rPr>
        <w:t>с</w:t>
      </w:r>
      <w:r w:rsidR="00EB5365" w:rsidRPr="00EB5365">
        <w:rPr>
          <w:sz w:val="28"/>
          <w:szCs w:val="28"/>
        </w:rPr>
        <w:t>огласовывает виды платных услуг, оказываемы</w:t>
      </w:r>
      <w:r w:rsidR="002732CE">
        <w:rPr>
          <w:sz w:val="28"/>
          <w:szCs w:val="28"/>
        </w:rPr>
        <w:t>х подведомственными образовательными организациями</w:t>
      </w:r>
      <w:r w:rsidR="00F408E7">
        <w:rPr>
          <w:sz w:val="28"/>
          <w:szCs w:val="28"/>
        </w:rPr>
        <w:t>;</w:t>
      </w:r>
    </w:p>
    <w:p w:rsidR="00EB5365" w:rsidRPr="00EB5365" w:rsidRDefault="00AB6985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241B">
        <w:rPr>
          <w:sz w:val="28"/>
          <w:szCs w:val="28"/>
        </w:rPr>
        <w:t>-участвует в разработке проектной документации, планировании, реконструкции, капитального</w:t>
      </w:r>
      <w:r w:rsidR="00EB5365" w:rsidRPr="00EB5365">
        <w:rPr>
          <w:sz w:val="28"/>
          <w:szCs w:val="28"/>
        </w:rPr>
        <w:t xml:space="preserve"> ремонт</w:t>
      </w:r>
      <w:r w:rsidR="0060241B">
        <w:rPr>
          <w:sz w:val="28"/>
          <w:szCs w:val="28"/>
        </w:rPr>
        <w:t>а</w:t>
      </w:r>
      <w:r w:rsidR="00EB5365" w:rsidRPr="00EB5365">
        <w:rPr>
          <w:sz w:val="28"/>
          <w:szCs w:val="28"/>
        </w:rPr>
        <w:t xml:space="preserve"> зданий и помещ</w:t>
      </w:r>
      <w:r w:rsidR="002A1435">
        <w:rPr>
          <w:sz w:val="28"/>
          <w:szCs w:val="28"/>
        </w:rPr>
        <w:t>ений подведомственных образовательных организаций</w:t>
      </w:r>
      <w:r w:rsidR="00A4564E">
        <w:rPr>
          <w:sz w:val="28"/>
          <w:szCs w:val="28"/>
        </w:rPr>
        <w:t>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 w:rsidR="00EB5365" w:rsidRPr="00EB5365"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с</w:t>
      </w:r>
      <w:r w:rsidR="00EB5365" w:rsidRPr="00EB5365">
        <w:rPr>
          <w:sz w:val="28"/>
          <w:szCs w:val="28"/>
        </w:rPr>
        <w:t>оставляет необходимые сводные отчеты</w:t>
      </w:r>
      <w:r w:rsidR="001A2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1A225F">
        <w:rPr>
          <w:sz w:val="28"/>
          <w:szCs w:val="28"/>
        </w:rPr>
        <w:t>деятельности подведомственных образовательных организаций</w:t>
      </w:r>
      <w:r w:rsidR="00A4564E">
        <w:rPr>
          <w:sz w:val="28"/>
          <w:szCs w:val="28"/>
        </w:rPr>
        <w:t>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р</w:t>
      </w:r>
      <w:r w:rsidR="00EB5365" w:rsidRPr="00EB5365">
        <w:rPr>
          <w:sz w:val="28"/>
          <w:szCs w:val="28"/>
        </w:rPr>
        <w:t>ассматривает в установленном Федеральным законом от 2 мая 2006 года N 59-ФЗ "О порядке рассмотрений обращений граждан Российской Федерации" порядке обращения юридических лиц и граждан по вопросам, отно</w:t>
      </w:r>
      <w:r w:rsidR="0013337D">
        <w:rPr>
          <w:sz w:val="28"/>
          <w:szCs w:val="28"/>
        </w:rPr>
        <w:t xml:space="preserve">сящимся к компетенции </w:t>
      </w:r>
      <w:r w:rsidR="00BF5279">
        <w:rPr>
          <w:sz w:val="28"/>
          <w:szCs w:val="28"/>
        </w:rPr>
        <w:t>Управления образования</w:t>
      </w:r>
      <w:r w:rsidR="00EB5365" w:rsidRPr="00EB5365">
        <w:rPr>
          <w:sz w:val="28"/>
          <w:szCs w:val="28"/>
        </w:rPr>
        <w:t xml:space="preserve">, и принимает в соответствии с действующим законодательством меры по </w:t>
      </w:r>
      <w:r w:rsidR="00A4564E">
        <w:rPr>
          <w:sz w:val="28"/>
          <w:szCs w:val="28"/>
        </w:rPr>
        <w:t>урегулированию спорных вопросов;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 w:rsidR="00EB5365" w:rsidRPr="00EB5365"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с</w:t>
      </w:r>
      <w:r w:rsidR="00EB5365" w:rsidRPr="00EB5365">
        <w:rPr>
          <w:sz w:val="28"/>
          <w:szCs w:val="28"/>
        </w:rPr>
        <w:t>одействует созданию условий для осуществления питания и медиц</w:t>
      </w:r>
      <w:r w:rsidR="001A225F">
        <w:rPr>
          <w:sz w:val="28"/>
          <w:szCs w:val="28"/>
        </w:rPr>
        <w:t xml:space="preserve">инского обслуживания </w:t>
      </w:r>
      <w:r>
        <w:rPr>
          <w:sz w:val="28"/>
          <w:szCs w:val="28"/>
        </w:rPr>
        <w:t>обучающихся</w:t>
      </w:r>
      <w:r w:rsidR="001A225F">
        <w:rPr>
          <w:sz w:val="28"/>
          <w:szCs w:val="28"/>
        </w:rPr>
        <w:t xml:space="preserve"> в подведомственных образовательных организациях</w:t>
      </w:r>
      <w:r w:rsidR="00A4564E">
        <w:rPr>
          <w:sz w:val="28"/>
          <w:szCs w:val="28"/>
        </w:rPr>
        <w:t>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-о</w:t>
      </w:r>
      <w:r w:rsidR="00EB5365" w:rsidRPr="00EB5365">
        <w:rPr>
          <w:sz w:val="28"/>
          <w:szCs w:val="28"/>
        </w:rPr>
        <w:t>существляет контроль</w:t>
      </w:r>
      <w:r w:rsidR="00AB4C07">
        <w:rPr>
          <w:sz w:val="28"/>
          <w:szCs w:val="28"/>
        </w:rPr>
        <w:t xml:space="preserve">, </w:t>
      </w:r>
      <w:r w:rsidR="00EB5365" w:rsidRPr="00EB5365">
        <w:rPr>
          <w:sz w:val="28"/>
          <w:szCs w:val="28"/>
        </w:rPr>
        <w:t>за деятельнос</w:t>
      </w:r>
      <w:r w:rsidR="00E20C2B">
        <w:rPr>
          <w:sz w:val="28"/>
          <w:szCs w:val="28"/>
        </w:rPr>
        <w:t xml:space="preserve">тью подведомственных </w:t>
      </w:r>
      <w:r w:rsidR="00AB4C07">
        <w:rPr>
          <w:sz w:val="28"/>
          <w:szCs w:val="28"/>
        </w:rPr>
        <w:t>образовательных организаций</w:t>
      </w:r>
      <w:r w:rsidR="00E20C2B">
        <w:rPr>
          <w:sz w:val="28"/>
          <w:szCs w:val="28"/>
        </w:rPr>
        <w:t>,</w:t>
      </w:r>
      <w:r w:rsidR="00EB5365" w:rsidRPr="00EB5365">
        <w:rPr>
          <w:sz w:val="28"/>
          <w:szCs w:val="28"/>
        </w:rPr>
        <w:t xml:space="preserve"> в пределах своей компетенции</w:t>
      </w:r>
      <w:r w:rsidR="00A4564E">
        <w:rPr>
          <w:sz w:val="28"/>
          <w:szCs w:val="28"/>
        </w:rPr>
        <w:t>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AB4C07">
        <w:rPr>
          <w:sz w:val="28"/>
          <w:szCs w:val="28"/>
        </w:rPr>
        <w:t xml:space="preserve">существляет перевод </w:t>
      </w:r>
      <w:r>
        <w:rPr>
          <w:sz w:val="28"/>
          <w:szCs w:val="28"/>
        </w:rPr>
        <w:t>обучающихся</w:t>
      </w:r>
      <w:r w:rsidR="00EB5365" w:rsidRPr="00EB5365">
        <w:rPr>
          <w:sz w:val="28"/>
          <w:szCs w:val="28"/>
        </w:rPr>
        <w:t xml:space="preserve"> с согласия их родителей (законных представителей) в другие образовательные учреждения соответствующего вида в случае реорганизации, ликвида</w:t>
      </w:r>
      <w:r w:rsidR="0060241B">
        <w:rPr>
          <w:sz w:val="28"/>
          <w:szCs w:val="28"/>
        </w:rPr>
        <w:t>ции об</w:t>
      </w:r>
      <w:r w:rsidR="00AB4C07">
        <w:rPr>
          <w:sz w:val="28"/>
          <w:szCs w:val="28"/>
        </w:rPr>
        <w:t>разовательной организации</w:t>
      </w:r>
      <w:r w:rsidR="0060241B">
        <w:rPr>
          <w:sz w:val="28"/>
          <w:szCs w:val="28"/>
        </w:rPr>
        <w:t>;</w:t>
      </w:r>
    </w:p>
    <w:p w:rsidR="00EB5365" w:rsidRPr="00EB5365" w:rsidRDefault="008B7011" w:rsidP="00133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существляет мониторинг образовательной деятельн</w:t>
      </w:r>
      <w:r w:rsidR="006829FF">
        <w:rPr>
          <w:sz w:val="28"/>
          <w:szCs w:val="28"/>
        </w:rPr>
        <w:t>ости подведомственных образовательных организаций</w:t>
      </w:r>
      <w:r w:rsidR="00EB5365" w:rsidRPr="00EB5365">
        <w:rPr>
          <w:sz w:val="28"/>
          <w:szCs w:val="28"/>
        </w:rPr>
        <w:t>, ее эффективности и результативности в целях принятия обоснованных управленческих решений по вопросам,</w:t>
      </w:r>
      <w:r w:rsidR="0060241B">
        <w:rPr>
          <w:sz w:val="28"/>
          <w:szCs w:val="28"/>
        </w:rPr>
        <w:t xml:space="preserve"> отнесенным к своей компетенции;</w:t>
      </w:r>
    </w:p>
    <w:p w:rsidR="00EB5365" w:rsidRPr="00EB5365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существляет мероприятия по обеспечению отдыха, оздоровления и занятости детей в каникулярный период в пределах своей компетенции и выделенных бюджетных ассигнований</w:t>
      </w:r>
      <w:r w:rsidR="00A4564E">
        <w:rPr>
          <w:sz w:val="28"/>
          <w:szCs w:val="28"/>
        </w:rPr>
        <w:t>;</w:t>
      </w:r>
    </w:p>
    <w:p w:rsidR="00EB5365" w:rsidRPr="00300CDF" w:rsidRDefault="008B7011" w:rsidP="00300CDF">
      <w:pPr>
        <w:shd w:val="clear" w:color="auto" w:fill="FFFFFF" w:themeFill="background1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 w:rsidRPr="00300CDF">
        <w:rPr>
          <w:sz w:val="28"/>
          <w:szCs w:val="28"/>
        </w:rPr>
        <w:t>-</w:t>
      </w:r>
      <w:r w:rsidRPr="00300CDF">
        <w:rPr>
          <w:sz w:val="28"/>
          <w:szCs w:val="28"/>
        </w:rPr>
        <w:t xml:space="preserve"> </w:t>
      </w:r>
      <w:r w:rsidR="0013337D" w:rsidRPr="00300CDF">
        <w:rPr>
          <w:sz w:val="28"/>
          <w:szCs w:val="28"/>
        </w:rPr>
        <w:t>о</w:t>
      </w:r>
      <w:r w:rsidR="00EB5365" w:rsidRPr="00300CDF">
        <w:rPr>
          <w:sz w:val="28"/>
          <w:szCs w:val="28"/>
        </w:rPr>
        <w:t>существляет деятельность, направленную на профилактику безнадзорности и правонарушений, формирование законо</w:t>
      </w:r>
      <w:r w:rsidR="006829FF" w:rsidRPr="00300CDF">
        <w:rPr>
          <w:sz w:val="28"/>
          <w:szCs w:val="28"/>
        </w:rPr>
        <w:t xml:space="preserve">послушного поведения </w:t>
      </w:r>
      <w:r w:rsidRPr="00300CDF">
        <w:rPr>
          <w:sz w:val="28"/>
          <w:szCs w:val="28"/>
        </w:rPr>
        <w:t>обучающихся</w:t>
      </w:r>
      <w:r w:rsidR="006829FF" w:rsidRPr="00300CDF">
        <w:rPr>
          <w:sz w:val="28"/>
          <w:szCs w:val="28"/>
        </w:rPr>
        <w:t xml:space="preserve"> образовательных организаций</w:t>
      </w:r>
      <w:r w:rsidR="00EB5365" w:rsidRPr="00300CDF">
        <w:rPr>
          <w:sz w:val="28"/>
          <w:szCs w:val="28"/>
        </w:rPr>
        <w:t>, координацию деятельности подведомств</w:t>
      </w:r>
      <w:r w:rsidR="006829FF" w:rsidRPr="00300CDF">
        <w:rPr>
          <w:sz w:val="28"/>
          <w:szCs w:val="28"/>
        </w:rPr>
        <w:t>енных образовательных организаций</w:t>
      </w:r>
      <w:r w:rsidR="00EB5365" w:rsidRPr="00300CDF">
        <w:rPr>
          <w:sz w:val="28"/>
          <w:szCs w:val="28"/>
        </w:rPr>
        <w:t xml:space="preserve"> в данных направлениях;</w:t>
      </w:r>
    </w:p>
    <w:p w:rsidR="00BE3DB1" w:rsidRPr="00300CDF" w:rsidRDefault="008B7011" w:rsidP="00300CDF">
      <w:pPr>
        <w:shd w:val="clear" w:color="auto" w:fill="FFFFFF" w:themeFill="background1"/>
        <w:ind w:right="-5"/>
        <w:jc w:val="both"/>
        <w:rPr>
          <w:sz w:val="28"/>
          <w:szCs w:val="28"/>
        </w:rPr>
      </w:pPr>
      <w:r w:rsidRPr="00300CDF">
        <w:rPr>
          <w:sz w:val="28"/>
          <w:szCs w:val="28"/>
        </w:rPr>
        <w:lastRenderedPageBreak/>
        <w:tab/>
      </w:r>
      <w:r w:rsidR="00BE3DB1" w:rsidRPr="00300CDF">
        <w:rPr>
          <w:sz w:val="28"/>
          <w:szCs w:val="28"/>
        </w:rPr>
        <w:t>-</w:t>
      </w:r>
      <w:r w:rsidRPr="00300CDF">
        <w:rPr>
          <w:sz w:val="28"/>
          <w:szCs w:val="28"/>
        </w:rPr>
        <w:t xml:space="preserve"> </w:t>
      </w:r>
      <w:r w:rsidR="00BE3DB1" w:rsidRPr="00300CDF">
        <w:rPr>
          <w:sz w:val="28"/>
          <w:szCs w:val="28"/>
        </w:rPr>
        <w:t xml:space="preserve">ведет учет несовершеннолетних, не посещающих или систематически пропускающих по неуважительным причинам занятия в общеобразовательных организациях; </w:t>
      </w:r>
    </w:p>
    <w:p w:rsidR="00BE3DB1" w:rsidRPr="00106166" w:rsidRDefault="00D1435A" w:rsidP="00300CDF">
      <w:pPr>
        <w:shd w:val="clear" w:color="auto" w:fill="FFFFFF" w:themeFill="background1"/>
        <w:ind w:right="-5"/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BE3DB1" w:rsidRPr="00300CDF">
        <w:rPr>
          <w:sz w:val="28"/>
          <w:szCs w:val="28"/>
        </w:rPr>
        <w:t>-</w:t>
      </w:r>
      <w:r w:rsidRPr="00300CDF">
        <w:rPr>
          <w:sz w:val="28"/>
          <w:szCs w:val="28"/>
        </w:rPr>
        <w:t xml:space="preserve"> </w:t>
      </w:r>
      <w:r w:rsidR="00BE3DB1" w:rsidRPr="00300CDF">
        <w:rPr>
          <w:sz w:val="28"/>
          <w:szCs w:val="28"/>
        </w:rPr>
        <w:t>разрабатывает  и внедряет в практику работы общеобразовательных организаций программ и методик, направленных на формирование законопослушного поведения несовершеннолетних;</w:t>
      </w:r>
    </w:p>
    <w:p w:rsidR="00BE3DB1" w:rsidRPr="00106166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3DB1" w:rsidRPr="001061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E3DB1" w:rsidRPr="00106166">
        <w:rPr>
          <w:sz w:val="28"/>
          <w:szCs w:val="28"/>
        </w:rPr>
        <w:t>осуществляет  мероприятия по организ</w:t>
      </w:r>
      <w:r w:rsidR="00D66545" w:rsidRPr="00106166">
        <w:rPr>
          <w:sz w:val="28"/>
          <w:szCs w:val="28"/>
        </w:rPr>
        <w:t>ации досуга и занятости несоверш</w:t>
      </w:r>
      <w:r w:rsidR="00BE3DB1" w:rsidRPr="00106166">
        <w:rPr>
          <w:sz w:val="28"/>
          <w:szCs w:val="28"/>
        </w:rPr>
        <w:t>еннолетних;</w:t>
      </w:r>
    </w:p>
    <w:p w:rsidR="00EB5365" w:rsidRPr="00EB5365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существляет координацию методической, диагностической и консультативной помощи, оказываемой дошкольны</w:t>
      </w:r>
      <w:r w:rsidR="006829FF">
        <w:rPr>
          <w:sz w:val="28"/>
          <w:szCs w:val="28"/>
        </w:rPr>
        <w:t>ми образовательными организациями</w:t>
      </w:r>
      <w:r w:rsidR="00EB5365" w:rsidRPr="00EB5365">
        <w:rPr>
          <w:sz w:val="28"/>
          <w:szCs w:val="28"/>
        </w:rPr>
        <w:t xml:space="preserve"> семьям, осуществляющим обучение и воспитание детей на дому;</w:t>
      </w:r>
    </w:p>
    <w:p w:rsidR="00EB5365" w:rsidRPr="00EB5365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>существляет координацию взаимоотнош</w:t>
      </w:r>
      <w:r w:rsidR="006829FF">
        <w:rPr>
          <w:sz w:val="28"/>
          <w:szCs w:val="28"/>
        </w:rPr>
        <w:t>ений подведомственных образовательных организаций</w:t>
      </w:r>
      <w:r w:rsidR="00EB5365" w:rsidRPr="00EB5365">
        <w:rPr>
          <w:sz w:val="28"/>
          <w:szCs w:val="28"/>
        </w:rPr>
        <w:t xml:space="preserve"> с учреждениями культуры, физической культуры и спорта и другими заинтересованными орга</w:t>
      </w:r>
      <w:r w:rsidR="0060241B">
        <w:rPr>
          <w:sz w:val="28"/>
          <w:szCs w:val="28"/>
        </w:rPr>
        <w:t>низациями и учреждениями района</w:t>
      </w:r>
      <w:r w:rsidR="00A4564E">
        <w:rPr>
          <w:sz w:val="28"/>
          <w:szCs w:val="28"/>
        </w:rPr>
        <w:t>;</w:t>
      </w:r>
    </w:p>
    <w:p w:rsidR="00EB5365" w:rsidRPr="00EB5365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п</w:t>
      </w:r>
      <w:r w:rsidR="00EB5365" w:rsidRPr="00EB5365">
        <w:rPr>
          <w:sz w:val="28"/>
          <w:szCs w:val="28"/>
        </w:rPr>
        <w:t>рогнозирует и планирует развитие подведомственной системы образования, определяет ее приоритеты с учетом социально-экономических, демографических и иных  условий, а также зап</w:t>
      </w:r>
      <w:r w:rsidR="00A4564E">
        <w:rPr>
          <w:sz w:val="28"/>
          <w:szCs w:val="28"/>
        </w:rPr>
        <w:t>росов и потребностей населения;</w:t>
      </w:r>
    </w:p>
    <w:p w:rsidR="00EB5365" w:rsidRPr="001E2823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 w:rsidRPr="001E282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 w:rsidRPr="001E2823">
        <w:rPr>
          <w:sz w:val="28"/>
          <w:szCs w:val="28"/>
        </w:rPr>
        <w:t>о</w:t>
      </w:r>
      <w:r w:rsidR="00EB5365" w:rsidRPr="001E2823">
        <w:rPr>
          <w:sz w:val="28"/>
          <w:szCs w:val="28"/>
        </w:rPr>
        <w:t>существляет полномочия главного распорядителя бюджетных средст</w:t>
      </w:r>
      <w:r w:rsidR="001E2823" w:rsidRPr="001E2823">
        <w:rPr>
          <w:sz w:val="28"/>
          <w:szCs w:val="28"/>
        </w:rPr>
        <w:t>в в отношении подведомственных образовательных организаций</w:t>
      </w:r>
      <w:r w:rsidR="00A4564E" w:rsidRPr="001E2823">
        <w:rPr>
          <w:sz w:val="28"/>
          <w:szCs w:val="28"/>
        </w:rPr>
        <w:t>;</w:t>
      </w:r>
    </w:p>
    <w:p w:rsidR="001174C8" w:rsidRPr="001174C8" w:rsidRDefault="008B7011" w:rsidP="0013337D">
      <w:pPr>
        <w:ind w:right="-5"/>
        <w:jc w:val="both"/>
        <w:rPr>
          <w:sz w:val="32"/>
          <w:szCs w:val="28"/>
        </w:rPr>
      </w:pPr>
      <w:r>
        <w:rPr>
          <w:sz w:val="28"/>
          <w:szCs w:val="28"/>
        </w:rPr>
        <w:tab/>
      </w:r>
      <w:r w:rsidR="001174C8">
        <w:rPr>
          <w:sz w:val="28"/>
          <w:szCs w:val="28"/>
        </w:rPr>
        <w:t>-</w:t>
      </w:r>
      <w:r w:rsidR="001174C8" w:rsidRPr="001174C8">
        <w:t xml:space="preserve"> </w:t>
      </w:r>
      <w:r w:rsidR="001174C8" w:rsidRPr="001174C8">
        <w:rPr>
          <w:sz w:val="28"/>
        </w:rPr>
        <w:t>формирует муниципальные задания</w:t>
      </w:r>
      <w:r w:rsidR="006829FF">
        <w:rPr>
          <w:sz w:val="28"/>
        </w:rPr>
        <w:t xml:space="preserve"> для подведомственных организаций</w:t>
      </w:r>
      <w:r w:rsidR="001174C8" w:rsidRPr="001174C8">
        <w:rPr>
          <w:sz w:val="28"/>
        </w:rPr>
        <w:t xml:space="preserve"> на оказание муниципальных услуг, контролирует их исполнение</w:t>
      </w:r>
      <w:r w:rsidR="001174C8">
        <w:rPr>
          <w:sz w:val="28"/>
        </w:rPr>
        <w:t>;</w:t>
      </w:r>
    </w:p>
    <w:p w:rsidR="002E59E9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59E9">
        <w:rPr>
          <w:sz w:val="28"/>
          <w:szCs w:val="28"/>
        </w:rPr>
        <w:t>- создает специальные (коррекционные) образовательные учреждения (классы, группы), обеспечивающие лечение, воспитание, обучение, социальную адаптацию и интеграцию в общество, для детей с ограниченными возможностями здоровья;</w:t>
      </w:r>
    </w:p>
    <w:p w:rsidR="002E59E9" w:rsidRPr="00EB5365" w:rsidRDefault="008B7011" w:rsidP="001333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59E9">
        <w:rPr>
          <w:sz w:val="28"/>
          <w:szCs w:val="28"/>
        </w:rPr>
        <w:t>- направляет детей с ограниченными возможностями здоровья в специальные (коррекционные) образовательные учреждения (классы, группы), обеспечивающие лечение, воспитание, обучение, социальную адаптацию и интеграцию в общество только с согласия родителей (законных представителей) по заключению психолого-медико-педагогической комиссии;</w:t>
      </w:r>
    </w:p>
    <w:p w:rsidR="00EB5365" w:rsidRPr="00EB5365" w:rsidRDefault="008B7011" w:rsidP="008B701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3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3337D">
        <w:rPr>
          <w:sz w:val="28"/>
          <w:szCs w:val="28"/>
        </w:rPr>
        <w:t>п</w:t>
      </w:r>
      <w:r w:rsidR="00EB5365" w:rsidRPr="00EB5365">
        <w:rPr>
          <w:sz w:val="28"/>
          <w:szCs w:val="28"/>
        </w:rPr>
        <w:t>ринимает решения, издает распоряжения и приказы в пределах своих полномочий, обязательные для исполнени</w:t>
      </w:r>
      <w:r w:rsidR="006829FF">
        <w:rPr>
          <w:sz w:val="28"/>
          <w:szCs w:val="28"/>
        </w:rPr>
        <w:t>я подведомственными образовательными организациями</w:t>
      </w:r>
      <w:r w:rsidR="00EB5365" w:rsidRPr="00EB5365">
        <w:rPr>
          <w:sz w:val="28"/>
          <w:szCs w:val="28"/>
        </w:rPr>
        <w:t xml:space="preserve">, и осуществляет </w:t>
      </w:r>
      <w:r w:rsidR="0067277B">
        <w:rPr>
          <w:sz w:val="28"/>
          <w:szCs w:val="28"/>
        </w:rPr>
        <w:t>контроль за их исполнением;</w:t>
      </w:r>
    </w:p>
    <w:p w:rsidR="00EB5365" w:rsidRPr="00EB5365" w:rsidRDefault="008B7011" w:rsidP="00F84FE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FE4">
        <w:rPr>
          <w:sz w:val="28"/>
          <w:szCs w:val="28"/>
        </w:rPr>
        <w:t>-</w:t>
      </w:r>
      <w:r w:rsidR="00EB5365" w:rsidRPr="00EB5365">
        <w:rPr>
          <w:sz w:val="28"/>
          <w:szCs w:val="28"/>
        </w:rPr>
        <w:t xml:space="preserve"> </w:t>
      </w:r>
      <w:r w:rsidR="00F84FE4">
        <w:rPr>
          <w:sz w:val="28"/>
          <w:szCs w:val="28"/>
        </w:rPr>
        <w:t>о</w:t>
      </w:r>
      <w:r w:rsidR="00EB5365" w:rsidRPr="00EB5365">
        <w:rPr>
          <w:sz w:val="28"/>
          <w:szCs w:val="28"/>
        </w:rPr>
        <w:t xml:space="preserve">казывает содействие подведомственным </w:t>
      </w:r>
      <w:r w:rsidR="006829FF">
        <w:rPr>
          <w:sz w:val="28"/>
          <w:szCs w:val="28"/>
        </w:rPr>
        <w:t>образовательным организациям</w:t>
      </w:r>
      <w:r w:rsidR="00EB5365" w:rsidRPr="00EB5365">
        <w:rPr>
          <w:sz w:val="28"/>
          <w:szCs w:val="28"/>
        </w:rPr>
        <w:t xml:space="preserve"> в решении вопросов содержания и развития их материально-технической базы, обеспечения уставной деятельнос</w:t>
      </w:r>
      <w:r w:rsidR="0067277B">
        <w:rPr>
          <w:sz w:val="28"/>
          <w:szCs w:val="28"/>
        </w:rPr>
        <w:t>ти и проведения ремонтных работ;</w:t>
      </w:r>
    </w:p>
    <w:p w:rsidR="007064F3" w:rsidRDefault="008B7011" w:rsidP="00F84FE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84F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84FE4">
        <w:rPr>
          <w:sz w:val="28"/>
          <w:szCs w:val="28"/>
        </w:rPr>
        <w:t>н</w:t>
      </w:r>
      <w:r w:rsidR="00EB5365" w:rsidRPr="00EB5365">
        <w:rPr>
          <w:sz w:val="28"/>
          <w:szCs w:val="28"/>
        </w:rPr>
        <w:t xml:space="preserve">аграждает работников </w:t>
      </w:r>
      <w:r w:rsidR="00FC6474">
        <w:rPr>
          <w:sz w:val="28"/>
          <w:szCs w:val="28"/>
        </w:rPr>
        <w:t xml:space="preserve">образовательных </w:t>
      </w:r>
      <w:r w:rsidR="006829FF">
        <w:rPr>
          <w:sz w:val="28"/>
          <w:szCs w:val="28"/>
        </w:rPr>
        <w:t>организаций</w:t>
      </w:r>
      <w:r w:rsidR="00EB5365" w:rsidRPr="00EB5365">
        <w:rPr>
          <w:sz w:val="28"/>
          <w:szCs w:val="28"/>
        </w:rPr>
        <w:t xml:space="preserve"> и осуществляет иные меры поощрения педагогических и ру</w:t>
      </w:r>
      <w:r w:rsidR="007064F3">
        <w:rPr>
          <w:sz w:val="28"/>
          <w:szCs w:val="28"/>
        </w:rPr>
        <w:t>ководящих р</w:t>
      </w:r>
      <w:r w:rsidR="006829FF">
        <w:rPr>
          <w:sz w:val="28"/>
          <w:szCs w:val="28"/>
        </w:rPr>
        <w:t>аботников организаций</w:t>
      </w:r>
      <w:r w:rsidR="007064F3">
        <w:rPr>
          <w:sz w:val="28"/>
          <w:szCs w:val="28"/>
        </w:rPr>
        <w:t>;</w:t>
      </w:r>
    </w:p>
    <w:p w:rsidR="00EB5365" w:rsidRDefault="00EB5365" w:rsidP="00F84FE4">
      <w:pPr>
        <w:ind w:right="-5"/>
        <w:jc w:val="both"/>
        <w:rPr>
          <w:sz w:val="28"/>
          <w:szCs w:val="28"/>
        </w:rPr>
      </w:pPr>
      <w:r w:rsidRPr="00EB5365">
        <w:rPr>
          <w:sz w:val="28"/>
          <w:szCs w:val="28"/>
        </w:rPr>
        <w:t xml:space="preserve"> </w:t>
      </w:r>
      <w:r w:rsidR="008B7011">
        <w:rPr>
          <w:sz w:val="28"/>
          <w:szCs w:val="28"/>
        </w:rPr>
        <w:tab/>
      </w:r>
      <w:r w:rsidR="007064F3">
        <w:rPr>
          <w:sz w:val="28"/>
          <w:szCs w:val="28"/>
        </w:rPr>
        <w:t>-</w:t>
      </w:r>
      <w:r w:rsidR="008B7011">
        <w:rPr>
          <w:sz w:val="28"/>
          <w:szCs w:val="28"/>
        </w:rPr>
        <w:t xml:space="preserve"> </w:t>
      </w:r>
      <w:r w:rsidR="007064F3">
        <w:rPr>
          <w:sz w:val="28"/>
          <w:szCs w:val="28"/>
        </w:rPr>
        <w:t>п</w:t>
      </w:r>
      <w:r w:rsidRPr="00EB5365">
        <w:rPr>
          <w:sz w:val="28"/>
          <w:szCs w:val="28"/>
        </w:rPr>
        <w:t>редставляет кандидатуры работников учреждений</w:t>
      </w:r>
      <w:r w:rsidR="00FC6474">
        <w:rPr>
          <w:sz w:val="28"/>
          <w:szCs w:val="28"/>
        </w:rPr>
        <w:t xml:space="preserve"> образования</w:t>
      </w:r>
      <w:r w:rsidRPr="00EB5365">
        <w:rPr>
          <w:sz w:val="28"/>
          <w:szCs w:val="28"/>
        </w:rPr>
        <w:t xml:space="preserve"> к награждению государст</w:t>
      </w:r>
      <w:r w:rsidR="00F84FE4">
        <w:rPr>
          <w:sz w:val="28"/>
          <w:szCs w:val="28"/>
        </w:rPr>
        <w:t>венными и отраслевыми наградам</w:t>
      </w:r>
      <w:r w:rsidR="0067277B">
        <w:rPr>
          <w:sz w:val="28"/>
          <w:szCs w:val="28"/>
        </w:rPr>
        <w:t>, присвоению почетных званий;</w:t>
      </w:r>
    </w:p>
    <w:p w:rsidR="00106166" w:rsidRPr="004B0230" w:rsidRDefault="008B7011" w:rsidP="0010616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106166">
        <w:rPr>
          <w:sz w:val="28"/>
          <w:szCs w:val="28"/>
        </w:rPr>
        <w:t>-  реализует кадровою политику в сфере образования ( прием и увольнение руководителей подведомственных учреждений образования);</w:t>
      </w:r>
    </w:p>
    <w:p w:rsidR="005B32EA" w:rsidRPr="00106166" w:rsidRDefault="008B7011" w:rsidP="00F84FE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6CAF" w:rsidRPr="00106166">
        <w:rPr>
          <w:sz w:val="28"/>
          <w:szCs w:val="28"/>
        </w:rPr>
        <w:t xml:space="preserve">- оказывает содействие министерству образования Саратовской области при организации и проведении единого государственного экзамена (далее-ЕГЭ) на территории </w:t>
      </w:r>
      <w:r w:rsidR="00D844E7" w:rsidRPr="00106166">
        <w:rPr>
          <w:sz w:val="28"/>
          <w:szCs w:val="28"/>
        </w:rPr>
        <w:t xml:space="preserve"> Саратовской области в части направления работников  Управления  и подведомственных образовательных организаций  в составы государственной экзаменационной комиссии Саратовской области (далее-ГЭК), предметных комиссий, конфликтных комиссий, а также в составы руководителей и организаторов пунктов проведения экзамена: информирования участников ЕГЭ о месте и порядке регистрации на сдачу ЕГЭ, месте и сроках проведения ЕГЭ, а также подачи и рассмотрения апелляций, и</w:t>
      </w:r>
      <w:r w:rsidR="00F87028">
        <w:rPr>
          <w:sz w:val="28"/>
          <w:szCs w:val="28"/>
        </w:rPr>
        <w:t>нформирования о результатах ЕГЭ</w:t>
      </w:r>
      <w:r w:rsidR="0095109A" w:rsidRPr="00106166">
        <w:rPr>
          <w:sz w:val="28"/>
          <w:szCs w:val="28"/>
        </w:rPr>
        <w:t xml:space="preserve">; </w:t>
      </w:r>
      <w:r w:rsidR="00E4459A" w:rsidRPr="00106166">
        <w:rPr>
          <w:sz w:val="28"/>
          <w:szCs w:val="28"/>
        </w:rPr>
        <w:t>осуществления взаимодействия с организацией, определенной в соответствии с законодательством Российской Федерации осуществлять функции регионального центра обработки информации, ГЭК; внесения сведений в региональную информационную систему ЕГЭ в порядке, установленном Правительством Российской Федерации;</w:t>
      </w:r>
    </w:p>
    <w:p w:rsidR="00EB5365" w:rsidRPr="00106166" w:rsidRDefault="008B7011" w:rsidP="00F84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FE4" w:rsidRPr="00106166">
        <w:rPr>
          <w:sz w:val="28"/>
          <w:szCs w:val="28"/>
        </w:rPr>
        <w:t>-</w:t>
      </w:r>
      <w:r w:rsidR="00EB5365" w:rsidRPr="00106166">
        <w:rPr>
          <w:sz w:val="28"/>
          <w:szCs w:val="28"/>
        </w:rPr>
        <w:t xml:space="preserve"> </w:t>
      </w:r>
      <w:r w:rsidR="00F84FE4" w:rsidRPr="00106166">
        <w:rPr>
          <w:sz w:val="28"/>
          <w:szCs w:val="28"/>
        </w:rPr>
        <w:t>о</w:t>
      </w:r>
      <w:r w:rsidR="00EB5365" w:rsidRPr="00106166">
        <w:rPr>
          <w:sz w:val="28"/>
          <w:szCs w:val="28"/>
        </w:rPr>
        <w:t>существляет иные функции, предусмотренные</w:t>
      </w:r>
      <w:r w:rsidR="0067277B" w:rsidRPr="00106166">
        <w:rPr>
          <w:sz w:val="28"/>
          <w:szCs w:val="28"/>
        </w:rPr>
        <w:t xml:space="preserve"> действующим законодательством</w:t>
      </w:r>
      <w:r w:rsidR="00EB5365" w:rsidRPr="00106166">
        <w:rPr>
          <w:sz w:val="28"/>
          <w:szCs w:val="28"/>
        </w:rPr>
        <w:t>.</w:t>
      </w:r>
    </w:p>
    <w:p w:rsidR="00DD0A5E" w:rsidRDefault="006C16FE" w:rsidP="00DD0A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0A5E">
        <w:rPr>
          <w:sz w:val="28"/>
          <w:szCs w:val="28"/>
        </w:rPr>
        <w:t>2.4.</w:t>
      </w:r>
      <w:r w:rsidR="00DD0A5E" w:rsidRPr="00DD0A5E">
        <w:rPr>
          <w:sz w:val="28"/>
          <w:szCs w:val="28"/>
        </w:rPr>
        <w:t xml:space="preserve"> </w:t>
      </w:r>
      <w:r w:rsidR="00DD0A5E" w:rsidRPr="000127C0">
        <w:rPr>
          <w:sz w:val="28"/>
          <w:szCs w:val="28"/>
        </w:rPr>
        <w:t xml:space="preserve">В  </w:t>
      </w:r>
      <w:r w:rsidR="005860A8">
        <w:rPr>
          <w:sz w:val="28"/>
          <w:szCs w:val="28"/>
        </w:rPr>
        <w:t>Управлении образования</w:t>
      </w:r>
      <w:r w:rsidR="00DD0A5E" w:rsidRPr="000127C0">
        <w:rPr>
          <w:sz w:val="28"/>
          <w:szCs w:val="28"/>
        </w:rPr>
        <w:t xml:space="preserve">   не  допускается  создание  и  деятельность  организационных  структур,  политических  партий,  общественно-политических  и  религиозных  движений  и  организаций.</w:t>
      </w:r>
    </w:p>
    <w:p w:rsidR="00DD0A5E" w:rsidRPr="008C676F" w:rsidRDefault="00BE00AD" w:rsidP="00F84F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0A5E">
        <w:rPr>
          <w:sz w:val="28"/>
          <w:szCs w:val="28"/>
        </w:rPr>
        <w:t>2.5</w:t>
      </w:r>
      <w:r w:rsidR="00DD0A5E" w:rsidRPr="00DD0A5E">
        <w:rPr>
          <w:sz w:val="28"/>
          <w:szCs w:val="28"/>
        </w:rPr>
        <w:t xml:space="preserve">. Контроль за соответствием деятельности </w:t>
      </w:r>
      <w:r w:rsidR="000718AC">
        <w:rPr>
          <w:sz w:val="28"/>
          <w:szCs w:val="28"/>
        </w:rPr>
        <w:t>Управления</w:t>
      </w:r>
      <w:r w:rsidR="005860A8">
        <w:rPr>
          <w:sz w:val="28"/>
          <w:szCs w:val="28"/>
        </w:rPr>
        <w:t xml:space="preserve"> образования</w:t>
      </w:r>
      <w:r w:rsidR="00DD0A5E" w:rsidRPr="00DD0A5E">
        <w:rPr>
          <w:sz w:val="28"/>
          <w:szCs w:val="28"/>
        </w:rPr>
        <w:t xml:space="preserve"> задачам, предусмотренным настоящим </w:t>
      </w:r>
      <w:r w:rsidR="00DD0A5E">
        <w:rPr>
          <w:sz w:val="28"/>
          <w:szCs w:val="28"/>
        </w:rPr>
        <w:t>Положением</w:t>
      </w:r>
      <w:r w:rsidR="007064F3">
        <w:rPr>
          <w:sz w:val="28"/>
          <w:szCs w:val="28"/>
        </w:rPr>
        <w:t>, осуществляют администрация Красноармейского муниципального района</w:t>
      </w:r>
      <w:r w:rsidR="00DD0A5E">
        <w:rPr>
          <w:sz w:val="28"/>
          <w:szCs w:val="28"/>
        </w:rPr>
        <w:t xml:space="preserve"> и </w:t>
      </w:r>
      <w:r w:rsidR="00DD0A5E" w:rsidRPr="008C676F">
        <w:rPr>
          <w:sz w:val="28"/>
          <w:szCs w:val="28"/>
        </w:rPr>
        <w:t>Министерство образования Саратовской области.</w:t>
      </w:r>
    </w:p>
    <w:p w:rsidR="00D83E86" w:rsidRP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 w:rsidRPr="00D83E86">
        <w:rPr>
          <w:sz w:val="28"/>
          <w:szCs w:val="28"/>
        </w:rPr>
        <w:t xml:space="preserve">2.6. Для выполнения возложенных задач и реализации функций Управление </w:t>
      </w:r>
      <w:r w:rsidR="005860A8">
        <w:rPr>
          <w:sz w:val="28"/>
          <w:szCs w:val="28"/>
        </w:rPr>
        <w:t xml:space="preserve">образования </w:t>
      </w:r>
      <w:r w:rsidR="00D83E86" w:rsidRPr="00D83E86">
        <w:rPr>
          <w:sz w:val="28"/>
          <w:szCs w:val="28"/>
        </w:rPr>
        <w:t>имеет право:</w:t>
      </w:r>
    </w:p>
    <w:p w:rsidR="00A9778E" w:rsidRDefault="00BE00AD" w:rsidP="00BE00A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за</w:t>
      </w:r>
      <w:r w:rsidR="00D83E86" w:rsidRPr="00D83E86">
        <w:rPr>
          <w:sz w:val="28"/>
          <w:szCs w:val="28"/>
        </w:rPr>
        <w:t>прашивать в установленном порядке от органов местного самоуправления, учреждений, предприятий и организаций независимо от организационно-правовой формы и ведомственной принадлежности сведения, материалы, документы и иную информацию, необходимые для осуществления возложе</w:t>
      </w:r>
      <w:r w:rsidR="00D83E86">
        <w:rPr>
          <w:sz w:val="28"/>
          <w:szCs w:val="28"/>
        </w:rPr>
        <w:t>нных задач и реализации функций;</w:t>
      </w:r>
    </w:p>
    <w:p w:rsidR="00D83E86" w:rsidRPr="00D83E86" w:rsidRDefault="00BE00AD" w:rsidP="00BE00A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п</w:t>
      </w:r>
      <w:r w:rsidR="00D83E86" w:rsidRPr="00D83E86">
        <w:rPr>
          <w:sz w:val="28"/>
          <w:szCs w:val="28"/>
        </w:rPr>
        <w:t>ринимать решения, издавать распоряжения и приказы в пределах своих полномочий, обязател</w:t>
      </w:r>
      <w:r w:rsidR="00023A02">
        <w:rPr>
          <w:sz w:val="28"/>
          <w:szCs w:val="28"/>
        </w:rPr>
        <w:t>ьные для исполнения организациями</w:t>
      </w:r>
      <w:r w:rsidR="00D83E86" w:rsidRPr="00D83E86">
        <w:rPr>
          <w:sz w:val="28"/>
          <w:szCs w:val="28"/>
        </w:rPr>
        <w:t>, и осуществ</w:t>
      </w:r>
      <w:r w:rsidR="00D83E86">
        <w:rPr>
          <w:sz w:val="28"/>
          <w:szCs w:val="28"/>
        </w:rPr>
        <w:t>лять контроль за их исполнением;</w:t>
      </w:r>
    </w:p>
    <w:p w:rsid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г</w:t>
      </w:r>
      <w:r w:rsidR="00D83E86" w:rsidRPr="00D83E86">
        <w:rPr>
          <w:sz w:val="28"/>
          <w:szCs w:val="28"/>
        </w:rPr>
        <w:t>отовить проекты муниципальных нормативных правовых актов по вопросам,</w:t>
      </w:r>
      <w:r w:rsidR="00D83E86">
        <w:rPr>
          <w:sz w:val="28"/>
          <w:szCs w:val="28"/>
        </w:rPr>
        <w:t xml:space="preserve"> отнесенным к своей компетенции;</w:t>
      </w:r>
    </w:p>
    <w:p w:rsidR="00D83E86" w:rsidRP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о</w:t>
      </w:r>
      <w:r w:rsidR="00D83E86" w:rsidRPr="00D83E86">
        <w:rPr>
          <w:sz w:val="28"/>
          <w:szCs w:val="28"/>
        </w:rPr>
        <w:t>бразовывать комитеты, экспертные и консультативные советы, рабочие группы, в том числе с привлечением специалистов других органов местного самоуправления, учреждений, предприятий и организаций для обсуждения важнейших проблем образования и выработки соответствующих предложений и рекомендаций</w:t>
      </w:r>
      <w:r w:rsidR="00D83E86">
        <w:rPr>
          <w:sz w:val="28"/>
          <w:szCs w:val="28"/>
        </w:rPr>
        <w:t>;</w:t>
      </w:r>
    </w:p>
    <w:p w:rsid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у</w:t>
      </w:r>
      <w:r w:rsidR="00D83E86" w:rsidRPr="00D83E86">
        <w:rPr>
          <w:sz w:val="28"/>
          <w:szCs w:val="28"/>
        </w:rPr>
        <w:t>частвовать в деятельности по реализации программ (в том числе международных) в области образования, осуществлять сотрудничество с образовательны</w:t>
      </w:r>
      <w:r w:rsidR="00023A02">
        <w:rPr>
          <w:sz w:val="28"/>
          <w:szCs w:val="28"/>
        </w:rPr>
        <w:t xml:space="preserve">ми организациями </w:t>
      </w:r>
      <w:r w:rsidR="00D83E86" w:rsidRPr="00D83E86">
        <w:rPr>
          <w:sz w:val="28"/>
          <w:szCs w:val="28"/>
        </w:rPr>
        <w:t>(в том числе инос</w:t>
      </w:r>
      <w:r w:rsidR="00D83E86">
        <w:rPr>
          <w:sz w:val="28"/>
          <w:szCs w:val="28"/>
        </w:rPr>
        <w:t>транными) в области образования;</w:t>
      </w:r>
    </w:p>
    <w:p w:rsidR="00D83E86" w:rsidRP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 w:rsidR="00D83E86" w:rsidRPr="00D83E86"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п</w:t>
      </w:r>
      <w:r w:rsidR="00D83E86" w:rsidRPr="00D83E86">
        <w:rPr>
          <w:sz w:val="28"/>
          <w:szCs w:val="28"/>
        </w:rPr>
        <w:t>роводить конференции, совещания, семинары, выставки, конкурсы и иные мероприятия, принимать участие в указанных мероприятиях для реализации задач, возложенных на Управление</w:t>
      </w:r>
      <w:r w:rsidR="005860A8">
        <w:rPr>
          <w:sz w:val="28"/>
          <w:szCs w:val="28"/>
        </w:rPr>
        <w:t xml:space="preserve"> образования</w:t>
      </w:r>
      <w:r w:rsidR="00D83E86">
        <w:rPr>
          <w:sz w:val="28"/>
          <w:szCs w:val="28"/>
        </w:rPr>
        <w:t>;</w:t>
      </w:r>
    </w:p>
    <w:p w:rsidR="00D83E86" w:rsidRPr="00D83E86" w:rsidRDefault="00BE00AD" w:rsidP="00D83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и</w:t>
      </w:r>
      <w:r w:rsidR="00D83E86" w:rsidRPr="00D83E86">
        <w:rPr>
          <w:sz w:val="28"/>
          <w:szCs w:val="28"/>
        </w:rPr>
        <w:t>спользовать помещения, материально-техниче</w:t>
      </w:r>
      <w:r w:rsidR="00023A02">
        <w:rPr>
          <w:sz w:val="28"/>
          <w:szCs w:val="28"/>
        </w:rPr>
        <w:t>ские ресурсы, работников организаций</w:t>
      </w:r>
      <w:r w:rsidR="00D83E86">
        <w:rPr>
          <w:sz w:val="28"/>
          <w:szCs w:val="28"/>
        </w:rPr>
        <w:t xml:space="preserve"> для проведения различных</w:t>
      </w:r>
      <w:r w:rsidR="00D83E86" w:rsidRPr="00D83E86">
        <w:rPr>
          <w:sz w:val="28"/>
          <w:szCs w:val="28"/>
        </w:rPr>
        <w:t xml:space="preserve"> ме</w:t>
      </w:r>
      <w:r w:rsidR="00D83E86">
        <w:rPr>
          <w:sz w:val="28"/>
          <w:szCs w:val="28"/>
        </w:rPr>
        <w:t>роприятий в области образования;</w:t>
      </w:r>
    </w:p>
    <w:p w:rsidR="00D83E86" w:rsidRPr="00D83E86" w:rsidRDefault="00BE00AD" w:rsidP="00D83E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83E86">
        <w:rPr>
          <w:sz w:val="28"/>
          <w:szCs w:val="28"/>
        </w:rPr>
        <w:t>о</w:t>
      </w:r>
      <w:r w:rsidR="00D83E86" w:rsidRPr="00D83E86">
        <w:rPr>
          <w:sz w:val="28"/>
          <w:szCs w:val="28"/>
        </w:rPr>
        <w:t>существлять иные права, предусмотренные</w:t>
      </w:r>
      <w:r w:rsidR="00D83E86">
        <w:rPr>
          <w:sz w:val="28"/>
          <w:szCs w:val="28"/>
        </w:rPr>
        <w:t xml:space="preserve"> действующим законодательством</w:t>
      </w:r>
      <w:r w:rsidR="00D83E86" w:rsidRPr="00D83E86">
        <w:rPr>
          <w:sz w:val="28"/>
          <w:szCs w:val="28"/>
        </w:rPr>
        <w:t xml:space="preserve"> во исполнение  возложенных на него задач и функций.</w:t>
      </w:r>
    </w:p>
    <w:p w:rsidR="00FC6474" w:rsidRDefault="00FC6474" w:rsidP="00F84FE4">
      <w:pPr>
        <w:jc w:val="both"/>
        <w:rPr>
          <w:color w:val="FF0000"/>
          <w:sz w:val="28"/>
          <w:szCs w:val="28"/>
        </w:rPr>
      </w:pPr>
    </w:p>
    <w:p w:rsidR="00FC6474" w:rsidRDefault="00FC6474" w:rsidP="00F84FE4">
      <w:pPr>
        <w:jc w:val="both"/>
        <w:rPr>
          <w:color w:val="FF0000"/>
          <w:sz w:val="28"/>
          <w:szCs w:val="28"/>
        </w:rPr>
      </w:pPr>
    </w:p>
    <w:p w:rsidR="00DD5136" w:rsidRPr="00DD5136" w:rsidRDefault="00DD5136" w:rsidP="00DD5136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D5136">
        <w:rPr>
          <w:b/>
          <w:sz w:val="28"/>
          <w:szCs w:val="28"/>
        </w:rPr>
        <w:t>ИМУЩЕСТВО  И</w:t>
      </w:r>
    </w:p>
    <w:p w:rsidR="00DD5136" w:rsidRPr="009C6E62" w:rsidRDefault="00DD5136" w:rsidP="00DD5136">
      <w:pPr>
        <w:jc w:val="center"/>
        <w:rPr>
          <w:b/>
          <w:sz w:val="28"/>
          <w:szCs w:val="28"/>
        </w:rPr>
      </w:pPr>
      <w:r w:rsidRPr="0086578D">
        <w:rPr>
          <w:b/>
          <w:sz w:val="28"/>
          <w:szCs w:val="28"/>
        </w:rPr>
        <w:t xml:space="preserve">  ФИНАНСОВО-ХОЗЯЙСТВЕННАЯ  ДЕЯТЕЛЬНОСТЬ</w:t>
      </w:r>
    </w:p>
    <w:p w:rsidR="00EB5365" w:rsidRPr="00D83E86" w:rsidRDefault="00EB5365" w:rsidP="00EB5365">
      <w:pPr>
        <w:jc w:val="center"/>
        <w:rPr>
          <w:b/>
          <w:sz w:val="28"/>
          <w:szCs w:val="28"/>
        </w:rPr>
      </w:pPr>
    </w:p>
    <w:p w:rsidR="00DD5136" w:rsidRDefault="00BE00AD" w:rsidP="00E66959">
      <w:pPr>
        <w:shd w:val="clear" w:color="auto" w:fill="FFFFFF"/>
        <w:suppressAutoHyphens/>
        <w:ind w:righ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D5136">
        <w:rPr>
          <w:color w:val="000000"/>
          <w:sz w:val="28"/>
          <w:szCs w:val="28"/>
        </w:rPr>
        <w:t>3</w:t>
      </w:r>
      <w:r w:rsidR="00DD5136" w:rsidRPr="006A5542">
        <w:rPr>
          <w:color w:val="000000"/>
          <w:sz w:val="28"/>
          <w:szCs w:val="28"/>
        </w:rPr>
        <w:t>.</w:t>
      </w:r>
      <w:r w:rsidR="007907DE">
        <w:rPr>
          <w:color w:val="000000"/>
          <w:sz w:val="28"/>
          <w:szCs w:val="28"/>
        </w:rPr>
        <w:t>1</w:t>
      </w:r>
      <w:r w:rsidR="00DD5136">
        <w:rPr>
          <w:color w:val="000000"/>
          <w:sz w:val="28"/>
          <w:szCs w:val="28"/>
        </w:rPr>
        <w:t xml:space="preserve">. </w:t>
      </w:r>
      <w:r w:rsidR="007907DE" w:rsidRPr="00D83E86">
        <w:rPr>
          <w:sz w:val="28"/>
          <w:szCs w:val="28"/>
        </w:rPr>
        <w:t>Управление</w:t>
      </w:r>
      <w:r w:rsidR="007907DE">
        <w:rPr>
          <w:sz w:val="28"/>
          <w:szCs w:val="28"/>
        </w:rPr>
        <w:t xml:space="preserve"> образования</w:t>
      </w:r>
      <w:r w:rsidR="00DD5136" w:rsidRPr="006A5542">
        <w:rPr>
          <w:color w:val="000000"/>
          <w:sz w:val="28"/>
          <w:szCs w:val="28"/>
        </w:rPr>
        <w:t xml:space="preserve"> владеет, пользуется закрепленными за ним на праве оперативного управления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</w:t>
      </w:r>
      <w:r w:rsidR="00962337">
        <w:rPr>
          <w:color w:val="000000"/>
          <w:sz w:val="28"/>
          <w:szCs w:val="28"/>
        </w:rPr>
        <w:t>имуществом с согласия Администрации Красноармейского муниципального района</w:t>
      </w:r>
      <w:r w:rsidR="00DD5136" w:rsidRPr="006A5542">
        <w:rPr>
          <w:color w:val="000000"/>
          <w:sz w:val="28"/>
          <w:szCs w:val="28"/>
        </w:rPr>
        <w:t>.</w:t>
      </w:r>
      <w:r w:rsidR="00DD5136" w:rsidRPr="00BB0E43">
        <w:rPr>
          <w:sz w:val="28"/>
          <w:szCs w:val="28"/>
        </w:rPr>
        <w:t xml:space="preserve"> </w:t>
      </w:r>
    </w:p>
    <w:p w:rsidR="00DD5136" w:rsidRPr="00300CDF" w:rsidRDefault="00BE00AD" w:rsidP="00E6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07DE" w:rsidRPr="00300CDF">
        <w:rPr>
          <w:sz w:val="28"/>
          <w:szCs w:val="28"/>
        </w:rPr>
        <w:t>3.2</w:t>
      </w:r>
      <w:r w:rsidR="00DD5136" w:rsidRPr="00300CDF">
        <w:rPr>
          <w:sz w:val="28"/>
          <w:szCs w:val="28"/>
        </w:rPr>
        <w:t xml:space="preserve">. </w:t>
      </w:r>
      <w:r w:rsidR="007907DE" w:rsidRPr="00300CDF">
        <w:rPr>
          <w:sz w:val="28"/>
          <w:szCs w:val="28"/>
        </w:rPr>
        <w:t>Управление образования</w:t>
      </w:r>
      <w:r w:rsidR="00DD5136" w:rsidRPr="00300CDF">
        <w:rPr>
          <w:sz w:val="28"/>
          <w:szCs w:val="28"/>
        </w:rPr>
        <w:t xml:space="preserve"> самостоятельно решает вопросы, связанные с заключением договоров, определением обязательств и иных условий, не противоречащих законодательству Российской Феде</w:t>
      </w:r>
      <w:r w:rsidRPr="00300CDF">
        <w:rPr>
          <w:sz w:val="28"/>
          <w:szCs w:val="28"/>
        </w:rPr>
        <w:t>рации и настоящему П</w:t>
      </w:r>
      <w:r w:rsidR="00DD5136" w:rsidRPr="00300CDF">
        <w:rPr>
          <w:sz w:val="28"/>
          <w:szCs w:val="28"/>
        </w:rPr>
        <w:t xml:space="preserve">оложению. Заключение и оплата </w:t>
      </w:r>
      <w:r w:rsidR="007907DE" w:rsidRPr="00300CDF">
        <w:rPr>
          <w:sz w:val="28"/>
          <w:szCs w:val="28"/>
        </w:rPr>
        <w:t xml:space="preserve">Управлением образования </w:t>
      </w:r>
      <w:r w:rsidR="00DD5136" w:rsidRPr="00300CDF">
        <w:rPr>
          <w:sz w:val="28"/>
          <w:szCs w:val="28"/>
        </w:rPr>
        <w:t>муниципальных контрактов</w:t>
      </w:r>
      <w:r w:rsidR="00302E2A" w:rsidRPr="00300CDF">
        <w:rPr>
          <w:sz w:val="28"/>
          <w:szCs w:val="28"/>
        </w:rPr>
        <w:t>,</w:t>
      </w:r>
      <w:r w:rsidR="00DD5136" w:rsidRPr="00300CDF">
        <w:rPr>
          <w:sz w:val="28"/>
          <w:szCs w:val="28"/>
        </w:rPr>
        <w:t xml:space="preserve"> иных договоров, подлежащих исполнению за счет бюджетных средств, производятся в пределах</w:t>
      </w:r>
      <w:r w:rsidR="00302E2A" w:rsidRPr="00300CDF">
        <w:rPr>
          <w:sz w:val="28"/>
          <w:szCs w:val="28"/>
        </w:rPr>
        <w:t>,</w:t>
      </w:r>
      <w:r w:rsidR="00DD5136" w:rsidRPr="00300CDF">
        <w:rPr>
          <w:sz w:val="28"/>
          <w:szCs w:val="28"/>
        </w:rPr>
        <w:t xml:space="preserve"> доведенных </w:t>
      </w:r>
      <w:r w:rsidR="007907DE" w:rsidRPr="00300CDF">
        <w:rPr>
          <w:sz w:val="28"/>
          <w:szCs w:val="28"/>
        </w:rPr>
        <w:t>Управлени</w:t>
      </w:r>
      <w:r w:rsidR="00302E2A" w:rsidRPr="00300CDF">
        <w:rPr>
          <w:sz w:val="28"/>
          <w:szCs w:val="28"/>
        </w:rPr>
        <w:t>ю</w:t>
      </w:r>
      <w:r w:rsidR="007907DE" w:rsidRPr="00300CDF">
        <w:rPr>
          <w:sz w:val="28"/>
          <w:szCs w:val="28"/>
        </w:rPr>
        <w:t xml:space="preserve"> образования</w:t>
      </w:r>
      <w:r w:rsidR="00DD5136" w:rsidRPr="00300CDF">
        <w:rPr>
          <w:sz w:val="28"/>
          <w:szCs w:val="28"/>
        </w:rPr>
        <w:t xml:space="preserve"> лимитов бюджетных обязательств с учетом принятых и неисполненных обязательств.</w:t>
      </w:r>
    </w:p>
    <w:p w:rsidR="00DD5136" w:rsidRPr="00300CDF" w:rsidRDefault="00DD5136" w:rsidP="00DD5136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 xml:space="preserve"> </w:t>
      </w:r>
      <w:r w:rsidR="000D5393" w:rsidRPr="00300CDF">
        <w:rPr>
          <w:sz w:val="28"/>
          <w:szCs w:val="28"/>
        </w:rPr>
        <w:tab/>
      </w:r>
      <w:r w:rsidRPr="00300CDF">
        <w:rPr>
          <w:sz w:val="28"/>
          <w:szCs w:val="28"/>
        </w:rPr>
        <w:t xml:space="preserve">При недостаточности лимитов бюджетных обязательств, доведенных </w:t>
      </w:r>
      <w:r w:rsidR="00962337" w:rsidRPr="00300CDF">
        <w:rPr>
          <w:sz w:val="28"/>
          <w:szCs w:val="28"/>
        </w:rPr>
        <w:t>Управлению образования</w:t>
      </w:r>
      <w:r w:rsidRPr="00300CDF">
        <w:rPr>
          <w:sz w:val="28"/>
          <w:szCs w:val="28"/>
        </w:rPr>
        <w:t xml:space="preserve"> для исполнения его денежных обязательств, по таким обязательствам от имени Красноармейского муниципального района субсидиарную </w:t>
      </w:r>
      <w:r w:rsidR="00962337" w:rsidRPr="00300CDF">
        <w:rPr>
          <w:sz w:val="28"/>
          <w:szCs w:val="28"/>
        </w:rPr>
        <w:t>ответственность несет Администрация Красноармейского муниципального района</w:t>
      </w:r>
      <w:r w:rsidRPr="00300CDF">
        <w:rPr>
          <w:sz w:val="28"/>
          <w:szCs w:val="28"/>
        </w:rPr>
        <w:t>.</w:t>
      </w:r>
    </w:p>
    <w:p w:rsidR="00DD5136" w:rsidRPr="00300CDF" w:rsidRDefault="000D5393" w:rsidP="000D5393">
      <w:pPr>
        <w:shd w:val="clear" w:color="auto" w:fill="FFFFFF"/>
        <w:jc w:val="both"/>
        <w:rPr>
          <w:sz w:val="28"/>
          <w:szCs w:val="28"/>
        </w:rPr>
      </w:pPr>
      <w:r w:rsidRPr="00300CDF">
        <w:rPr>
          <w:spacing w:val="-7"/>
          <w:sz w:val="28"/>
          <w:szCs w:val="28"/>
        </w:rPr>
        <w:tab/>
      </w:r>
      <w:r w:rsidR="00302E2A" w:rsidRPr="00300CDF">
        <w:rPr>
          <w:spacing w:val="-7"/>
          <w:sz w:val="28"/>
          <w:szCs w:val="28"/>
        </w:rPr>
        <w:t>3.3</w:t>
      </w:r>
      <w:r w:rsidR="00DD5136" w:rsidRPr="00300CDF">
        <w:rPr>
          <w:spacing w:val="-7"/>
          <w:sz w:val="28"/>
          <w:szCs w:val="28"/>
        </w:rPr>
        <w:t>.</w:t>
      </w:r>
      <w:r w:rsidRPr="00300CDF">
        <w:rPr>
          <w:spacing w:val="-7"/>
          <w:sz w:val="28"/>
          <w:szCs w:val="28"/>
        </w:rPr>
        <w:t xml:space="preserve"> </w:t>
      </w:r>
      <w:r w:rsidR="00DD5136" w:rsidRPr="00300CDF">
        <w:rPr>
          <w:sz w:val="28"/>
          <w:szCs w:val="28"/>
        </w:rPr>
        <w:t xml:space="preserve">Финансовое обеспечение деятельности </w:t>
      </w:r>
      <w:r w:rsidR="00302E2A" w:rsidRPr="00300CDF">
        <w:rPr>
          <w:sz w:val="28"/>
          <w:szCs w:val="28"/>
        </w:rPr>
        <w:t>Управления</w:t>
      </w:r>
      <w:r w:rsidR="00962337" w:rsidRPr="00300CDF">
        <w:rPr>
          <w:sz w:val="28"/>
          <w:szCs w:val="28"/>
        </w:rPr>
        <w:t xml:space="preserve"> образования</w:t>
      </w:r>
      <w:r w:rsidR="00DD5136" w:rsidRPr="00300CDF">
        <w:rPr>
          <w:sz w:val="28"/>
          <w:szCs w:val="28"/>
        </w:rPr>
        <w:t xml:space="preserve"> осуществляется </w:t>
      </w:r>
      <w:r w:rsidR="00302E2A" w:rsidRPr="00300CDF">
        <w:rPr>
          <w:sz w:val="28"/>
          <w:szCs w:val="28"/>
        </w:rPr>
        <w:t>а</w:t>
      </w:r>
      <w:r w:rsidR="00962337" w:rsidRPr="00300CDF">
        <w:rPr>
          <w:sz w:val="28"/>
          <w:szCs w:val="28"/>
        </w:rPr>
        <w:t>дминистрацией Красноармейского муниципального района</w:t>
      </w:r>
      <w:r w:rsidR="00DD5136" w:rsidRPr="00300CDF">
        <w:rPr>
          <w:sz w:val="28"/>
          <w:szCs w:val="28"/>
        </w:rPr>
        <w:t xml:space="preserve"> </w:t>
      </w:r>
      <w:r w:rsidR="00DD5136" w:rsidRPr="00300CDF">
        <w:rPr>
          <w:sz w:val="28"/>
          <w:szCs w:val="28"/>
        </w:rPr>
        <w:lastRenderedPageBreak/>
        <w:t>в соответствии с законодательством на основе бюджетной сметы при казначейской системе исполнения бюджета.</w:t>
      </w:r>
    </w:p>
    <w:p w:rsidR="00DD5136" w:rsidRPr="00300CDF" w:rsidRDefault="000D5393" w:rsidP="000D5393">
      <w:pPr>
        <w:shd w:val="clear" w:color="auto" w:fill="FFFFFF"/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 xml:space="preserve">Бюджетная смета </w:t>
      </w:r>
      <w:r w:rsidR="00962337" w:rsidRPr="00300CDF">
        <w:rPr>
          <w:sz w:val="28"/>
          <w:szCs w:val="28"/>
        </w:rPr>
        <w:t>Управления образования</w:t>
      </w:r>
      <w:r w:rsidR="00DD5136" w:rsidRPr="00300CDF">
        <w:rPr>
          <w:sz w:val="28"/>
          <w:szCs w:val="28"/>
        </w:rPr>
        <w:t xml:space="preserve"> составляется, утверждается и в</w:t>
      </w:r>
      <w:r w:rsidR="005219CA" w:rsidRPr="00300CDF">
        <w:rPr>
          <w:sz w:val="28"/>
          <w:szCs w:val="28"/>
        </w:rPr>
        <w:t xml:space="preserve">едется в порядке, определенном </w:t>
      </w:r>
      <w:r w:rsidR="00962337" w:rsidRPr="00300CDF">
        <w:rPr>
          <w:sz w:val="28"/>
          <w:szCs w:val="28"/>
        </w:rPr>
        <w:t>Администрацией Красноармейского муниципального района</w:t>
      </w:r>
      <w:r w:rsidR="00DD5136" w:rsidRPr="00300CDF">
        <w:rPr>
          <w:sz w:val="28"/>
          <w:szCs w:val="28"/>
        </w:rPr>
        <w:t>.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 xml:space="preserve"> </w:t>
      </w:r>
      <w:r w:rsidR="00302E2A" w:rsidRPr="00300CDF">
        <w:rPr>
          <w:sz w:val="28"/>
          <w:szCs w:val="28"/>
        </w:rPr>
        <w:t>3.4</w:t>
      </w:r>
      <w:r w:rsidR="00DD5136" w:rsidRPr="00300CDF">
        <w:rPr>
          <w:sz w:val="28"/>
          <w:szCs w:val="28"/>
        </w:rPr>
        <w:t xml:space="preserve">. Финансовое обеспечение </w:t>
      </w:r>
      <w:r w:rsidR="00962337" w:rsidRPr="00300CDF">
        <w:rPr>
          <w:sz w:val="28"/>
          <w:szCs w:val="28"/>
        </w:rPr>
        <w:t>Управления образования</w:t>
      </w:r>
      <w:r w:rsidR="00DD5136" w:rsidRPr="00300CDF">
        <w:rPr>
          <w:sz w:val="28"/>
          <w:szCs w:val="28"/>
        </w:rPr>
        <w:t xml:space="preserve"> осуществляется за счет: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средств местного бюджета;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добровольных пожертвований и целевых взносов юридических и физических лиц, в том числе иностранных граждан и иностранных юридических лиц;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средств, полученных от страховых организаций на возмещение вреда по договорам обязательного страхования гражданской ответственности владельцев транспортных средств;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грантов, предоставленных на безвозмездной основе физическими и юридическими лицами;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средств, безвозмездно полученных на ведение уставной деятельности от физических и юридических лиц, включая средства бюджетов разных уровней;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средств, полученных по судебным решениям;</w:t>
      </w:r>
    </w:p>
    <w:p w:rsidR="00DD5136" w:rsidRPr="00300CDF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-средств, полученных в рамках реализации региональных и муниципальных программ;</w:t>
      </w:r>
    </w:p>
    <w:p w:rsidR="00DD5136" w:rsidRPr="00B97C17" w:rsidRDefault="000D5393" w:rsidP="00E66959">
      <w:pPr>
        <w:jc w:val="both"/>
        <w:rPr>
          <w:sz w:val="28"/>
          <w:szCs w:val="28"/>
        </w:rPr>
      </w:pPr>
      <w:r w:rsidRPr="00300CDF">
        <w:rPr>
          <w:sz w:val="28"/>
          <w:szCs w:val="28"/>
        </w:rPr>
        <w:tab/>
      </w:r>
      <w:r w:rsidR="00DD5136" w:rsidRPr="00300CDF">
        <w:rPr>
          <w:sz w:val="28"/>
          <w:szCs w:val="28"/>
        </w:rPr>
        <w:t>- иных источников, предусмотренных законодательством Российской Федерации.</w:t>
      </w:r>
    </w:p>
    <w:p w:rsidR="00DD5136" w:rsidRDefault="000D5393" w:rsidP="00E6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136" w:rsidRPr="006A5542">
        <w:rPr>
          <w:sz w:val="28"/>
          <w:szCs w:val="28"/>
        </w:rPr>
        <w:t xml:space="preserve">Привлечение </w:t>
      </w:r>
      <w:r w:rsidR="00962337" w:rsidRPr="00D83E86">
        <w:rPr>
          <w:sz w:val="28"/>
          <w:szCs w:val="28"/>
        </w:rPr>
        <w:t>Управление</w:t>
      </w:r>
      <w:r w:rsidR="00962337">
        <w:rPr>
          <w:sz w:val="28"/>
          <w:szCs w:val="28"/>
        </w:rPr>
        <w:t>м образования</w:t>
      </w:r>
      <w:r w:rsidR="00DD5136" w:rsidRPr="006A5542">
        <w:rPr>
          <w:sz w:val="28"/>
          <w:szCs w:val="28"/>
        </w:rPr>
        <w:t xml:space="preserve"> дополнительных средств не влечет за с</w:t>
      </w:r>
      <w:r w:rsidR="00DD5136">
        <w:rPr>
          <w:sz w:val="28"/>
          <w:szCs w:val="28"/>
        </w:rPr>
        <w:t xml:space="preserve">обой снижение </w:t>
      </w:r>
      <w:r w:rsidR="00DD5136" w:rsidRPr="006A5542">
        <w:rPr>
          <w:sz w:val="28"/>
          <w:szCs w:val="28"/>
        </w:rPr>
        <w:t xml:space="preserve"> абсолютных размеров финансового обеспечения его деятельности за счет средств </w:t>
      </w:r>
      <w:r w:rsidR="00962337">
        <w:rPr>
          <w:sz w:val="28"/>
          <w:szCs w:val="28"/>
        </w:rPr>
        <w:t>местного бюджета</w:t>
      </w:r>
      <w:r w:rsidR="00DD5136" w:rsidRPr="006A5542">
        <w:rPr>
          <w:sz w:val="28"/>
          <w:szCs w:val="28"/>
        </w:rPr>
        <w:t>.</w:t>
      </w:r>
    </w:p>
    <w:p w:rsidR="00DD5136" w:rsidRPr="00A95E59" w:rsidRDefault="000D5393" w:rsidP="00E6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2E2A">
        <w:rPr>
          <w:sz w:val="28"/>
          <w:szCs w:val="28"/>
        </w:rPr>
        <w:t>3.5</w:t>
      </w:r>
      <w:r w:rsidR="00DD5136">
        <w:rPr>
          <w:sz w:val="28"/>
          <w:szCs w:val="28"/>
        </w:rPr>
        <w:t xml:space="preserve">. </w:t>
      </w:r>
      <w:r w:rsidR="00962337" w:rsidRPr="00D83E86">
        <w:rPr>
          <w:sz w:val="28"/>
          <w:szCs w:val="28"/>
        </w:rPr>
        <w:t>Управление</w:t>
      </w:r>
      <w:r w:rsidR="00962337">
        <w:rPr>
          <w:sz w:val="28"/>
          <w:szCs w:val="28"/>
        </w:rPr>
        <w:t xml:space="preserve"> образования</w:t>
      </w:r>
      <w:r w:rsidR="00DD5136" w:rsidRPr="00DF5B5F">
        <w:rPr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 </w:t>
      </w:r>
      <w:r w:rsidR="00962337">
        <w:rPr>
          <w:sz w:val="28"/>
          <w:szCs w:val="28"/>
        </w:rPr>
        <w:t>Управление образования не вправе получать кредиты (займы) у кредитных организаций, других юридических, физических лиц</w:t>
      </w:r>
      <w:r w:rsidR="00DD5136">
        <w:rPr>
          <w:sz w:val="28"/>
          <w:szCs w:val="28"/>
        </w:rPr>
        <w:t>.</w:t>
      </w:r>
    </w:p>
    <w:p w:rsidR="005219CA" w:rsidRDefault="000D5393" w:rsidP="005219CA">
      <w:pPr>
        <w:shd w:val="clear" w:color="auto" w:fill="FFFFFF"/>
        <w:ind w:right="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02E2A">
        <w:rPr>
          <w:sz w:val="28"/>
          <w:szCs w:val="28"/>
        </w:rPr>
        <w:t>3.6</w:t>
      </w:r>
      <w:r w:rsidR="00DD5136">
        <w:rPr>
          <w:sz w:val="28"/>
          <w:szCs w:val="28"/>
        </w:rPr>
        <w:t>.</w:t>
      </w:r>
      <w:r w:rsidR="00DD5136" w:rsidRPr="009D174F">
        <w:rPr>
          <w:color w:val="000000"/>
          <w:sz w:val="28"/>
          <w:szCs w:val="28"/>
        </w:rPr>
        <w:t xml:space="preserve"> </w:t>
      </w:r>
      <w:r w:rsidR="00DD5136" w:rsidRPr="00BD6031">
        <w:rPr>
          <w:color w:val="000000"/>
          <w:sz w:val="28"/>
          <w:szCs w:val="28"/>
        </w:rPr>
        <w:t xml:space="preserve">Бухгалтерский, оперативный, статистический и налоговый учет </w:t>
      </w:r>
      <w:r w:rsidR="00962337">
        <w:rPr>
          <w:sz w:val="28"/>
          <w:szCs w:val="28"/>
        </w:rPr>
        <w:t>Управление образования</w:t>
      </w:r>
      <w:r w:rsidR="00DD5136" w:rsidRPr="00BD6031">
        <w:rPr>
          <w:color w:val="000000"/>
          <w:sz w:val="28"/>
          <w:szCs w:val="28"/>
        </w:rPr>
        <w:t xml:space="preserve"> осу</w:t>
      </w:r>
      <w:r w:rsidR="00DD5136" w:rsidRPr="00BD6031">
        <w:rPr>
          <w:color w:val="000000"/>
          <w:spacing w:val="-1"/>
          <w:sz w:val="28"/>
          <w:szCs w:val="28"/>
        </w:rPr>
        <w:t>ществляе</w:t>
      </w:r>
      <w:r w:rsidR="005219CA">
        <w:rPr>
          <w:color w:val="000000"/>
          <w:spacing w:val="-1"/>
          <w:sz w:val="28"/>
          <w:szCs w:val="28"/>
        </w:rPr>
        <w:t xml:space="preserve">т самостоятельно </w:t>
      </w:r>
      <w:r w:rsidR="005219CA">
        <w:rPr>
          <w:color w:val="000000"/>
          <w:sz w:val="28"/>
          <w:szCs w:val="28"/>
        </w:rPr>
        <w:t>или по договору на бухгалтерское обслуживание.</w:t>
      </w:r>
    </w:p>
    <w:p w:rsidR="00E66959" w:rsidRDefault="000D5393" w:rsidP="00E669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2E2A">
        <w:rPr>
          <w:color w:val="000000"/>
          <w:sz w:val="28"/>
          <w:szCs w:val="28"/>
        </w:rPr>
        <w:t>3.7</w:t>
      </w:r>
      <w:r w:rsidR="00E66959">
        <w:rPr>
          <w:color w:val="000000"/>
          <w:sz w:val="28"/>
          <w:szCs w:val="28"/>
        </w:rPr>
        <w:t>.</w:t>
      </w:r>
      <w:r w:rsidR="00E66959" w:rsidRPr="00E66959">
        <w:rPr>
          <w:sz w:val="28"/>
          <w:szCs w:val="28"/>
        </w:rPr>
        <w:t xml:space="preserve"> </w:t>
      </w:r>
      <w:r w:rsidR="00E66959" w:rsidRPr="00443033">
        <w:rPr>
          <w:sz w:val="28"/>
          <w:szCs w:val="28"/>
        </w:rPr>
        <w:t xml:space="preserve">Размеры должностных окладов </w:t>
      </w:r>
      <w:r w:rsidR="00E66959">
        <w:rPr>
          <w:sz w:val="28"/>
          <w:szCs w:val="28"/>
        </w:rPr>
        <w:t>муниципальных служащих</w:t>
      </w:r>
      <w:r w:rsidR="00E66959" w:rsidRPr="00443033">
        <w:rPr>
          <w:sz w:val="28"/>
          <w:szCs w:val="28"/>
        </w:rPr>
        <w:t xml:space="preserve"> </w:t>
      </w:r>
      <w:r w:rsidR="00E66959">
        <w:rPr>
          <w:sz w:val="28"/>
          <w:szCs w:val="28"/>
        </w:rPr>
        <w:t>Управления образования</w:t>
      </w:r>
      <w:r w:rsidR="00E66959" w:rsidRPr="00443033">
        <w:rPr>
          <w:sz w:val="28"/>
          <w:szCs w:val="28"/>
        </w:rPr>
        <w:t>, а также размеры ежемесячных и иных дополнительных выплат и порядок их осуществления устанавливаются муниципальными правовы</w:t>
      </w:r>
      <w:r w:rsidR="00E66959">
        <w:rPr>
          <w:sz w:val="28"/>
          <w:szCs w:val="28"/>
        </w:rPr>
        <w:t>ми актами органов местного самоуправления</w:t>
      </w:r>
      <w:r w:rsidR="00E66959" w:rsidRPr="00443033">
        <w:rPr>
          <w:sz w:val="28"/>
          <w:szCs w:val="28"/>
        </w:rPr>
        <w:t xml:space="preserve">  в соответствии с законодательством Российской Федерации </w:t>
      </w:r>
      <w:r w:rsidR="00E66959">
        <w:rPr>
          <w:sz w:val="28"/>
          <w:szCs w:val="28"/>
        </w:rPr>
        <w:t xml:space="preserve">и законодательством  Саратовской </w:t>
      </w:r>
      <w:r w:rsidR="00E66959" w:rsidRPr="00443033">
        <w:rPr>
          <w:sz w:val="28"/>
          <w:szCs w:val="28"/>
        </w:rPr>
        <w:t>области.</w:t>
      </w:r>
    </w:p>
    <w:p w:rsidR="00E66959" w:rsidRDefault="00E66959" w:rsidP="00E66959">
      <w:pPr>
        <w:widowControl w:val="0"/>
        <w:ind w:firstLine="708"/>
        <w:jc w:val="both"/>
        <w:rPr>
          <w:sz w:val="28"/>
          <w:szCs w:val="28"/>
        </w:rPr>
      </w:pPr>
      <w:r w:rsidRPr="009F428E">
        <w:rPr>
          <w:sz w:val="28"/>
          <w:szCs w:val="28"/>
        </w:rPr>
        <w:t xml:space="preserve">Размеры денежного содержания работников </w:t>
      </w:r>
      <w:r>
        <w:rPr>
          <w:sz w:val="28"/>
          <w:szCs w:val="28"/>
        </w:rPr>
        <w:t>Управления образования</w:t>
      </w:r>
      <w:r w:rsidRPr="009F428E">
        <w:rPr>
          <w:sz w:val="28"/>
          <w:szCs w:val="28"/>
        </w:rPr>
        <w:t>, не относящихся к муниципальным служащим (должностные оклады, размеры надбавок к должностным окладам, материальное стимулирование)</w:t>
      </w:r>
      <w:r>
        <w:rPr>
          <w:sz w:val="28"/>
          <w:szCs w:val="28"/>
        </w:rPr>
        <w:t>,</w:t>
      </w:r>
      <w:r w:rsidRPr="009F428E">
        <w:rPr>
          <w:sz w:val="28"/>
          <w:szCs w:val="28"/>
        </w:rPr>
        <w:t xml:space="preserve"> </w:t>
      </w:r>
      <w:r w:rsidRPr="009F428E">
        <w:rPr>
          <w:sz w:val="28"/>
          <w:szCs w:val="28"/>
        </w:rPr>
        <w:lastRenderedPageBreak/>
        <w:t>определяются муниципальными правовыми актами</w:t>
      </w:r>
      <w:r>
        <w:rPr>
          <w:sz w:val="28"/>
          <w:szCs w:val="28"/>
        </w:rPr>
        <w:t xml:space="preserve"> администрации Красноармейского муниципального района</w:t>
      </w:r>
      <w:r w:rsidRPr="009F428E">
        <w:rPr>
          <w:sz w:val="28"/>
          <w:szCs w:val="28"/>
        </w:rPr>
        <w:t xml:space="preserve">  в соответствии с федеральным, областным законодательством.</w:t>
      </w:r>
    </w:p>
    <w:p w:rsidR="00E66959" w:rsidRDefault="00E66959" w:rsidP="005219CA">
      <w:pPr>
        <w:shd w:val="clear" w:color="auto" w:fill="FFFFFF"/>
        <w:ind w:right="7"/>
        <w:jc w:val="both"/>
        <w:rPr>
          <w:color w:val="000000"/>
          <w:sz w:val="28"/>
          <w:szCs w:val="28"/>
        </w:rPr>
      </w:pPr>
    </w:p>
    <w:p w:rsidR="00ED6984" w:rsidRDefault="00ED6984" w:rsidP="00F408E7">
      <w:pPr>
        <w:widowControl w:val="0"/>
        <w:ind w:firstLine="720"/>
        <w:jc w:val="center"/>
        <w:rPr>
          <w:b/>
          <w:sz w:val="28"/>
          <w:szCs w:val="28"/>
        </w:rPr>
      </w:pPr>
    </w:p>
    <w:p w:rsidR="00ED6984" w:rsidRDefault="00ED6984" w:rsidP="00F408E7">
      <w:pPr>
        <w:widowControl w:val="0"/>
        <w:ind w:firstLine="720"/>
        <w:jc w:val="center"/>
        <w:rPr>
          <w:b/>
          <w:sz w:val="28"/>
          <w:szCs w:val="28"/>
        </w:rPr>
      </w:pPr>
    </w:p>
    <w:p w:rsidR="00F408E7" w:rsidRPr="00A60EF5" w:rsidRDefault="00FE39A8" w:rsidP="00F408E7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   ОРГАНИЗАЦИЯ ДЕЯТЕЛЬНОСТИ УПРАВЛЕНИЯ  ОБРАЗОВАНИЯ.</w:t>
      </w:r>
    </w:p>
    <w:p w:rsidR="00F408E7" w:rsidRPr="00D1435A" w:rsidRDefault="00D1435A" w:rsidP="00B50656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C25232">
        <w:rPr>
          <w:sz w:val="28"/>
          <w:szCs w:val="28"/>
        </w:rPr>
        <w:t xml:space="preserve">4.1. </w:t>
      </w:r>
      <w:r w:rsidR="00F408E7">
        <w:rPr>
          <w:sz w:val="28"/>
          <w:szCs w:val="28"/>
        </w:rPr>
        <w:t>Руководителем Управления образования является</w:t>
      </w:r>
      <w:r w:rsidR="001E2823">
        <w:rPr>
          <w:sz w:val="28"/>
          <w:szCs w:val="28"/>
        </w:rPr>
        <w:t xml:space="preserve"> </w:t>
      </w:r>
      <w:r w:rsidRPr="00D1435A">
        <w:rPr>
          <w:color w:val="FF0000"/>
          <w:sz w:val="28"/>
          <w:szCs w:val="28"/>
        </w:rPr>
        <w:t>начальник управления образования администрации Красноармейского муниципального района Саратовской области</w:t>
      </w:r>
      <w:r w:rsidR="00F408E7" w:rsidRPr="00D1435A">
        <w:rPr>
          <w:color w:val="FF0000"/>
          <w:sz w:val="28"/>
          <w:szCs w:val="28"/>
        </w:rPr>
        <w:t>, назн</w:t>
      </w:r>
      <w:r w:rsidR="00302E2A" w:rsidRPr="00D1435A">
        <w:rPr>
          <w:color w:val="FF0000"/>
          <w:sz w:val="28"/>
          <w:szCs w:val="28"/>
        </w:rPr>
        <w:t>ачаемый на должность г</w:t>
      </w:r>
      <w:r w:rsidR="005F24B1" w:rsidRPr="00D1435A">
        <w:rPr>
          <w:color w:val="FF0000"/>
          <w:sz w:val="28"/>
          <w:szCs w:val="28"/>
        </w:rPr>
        <w:t>лавой Красноармейского муниципального района</w:t>
      </w:r>
      <w:r w:rsidR="00F408E7" w:rsidRPr="00D1435A">
        <w:rPr>
          <w:color w:val="FF0000"/>
          <w:sz w:val="28"/>
          <w:szCs w:val="28"/>
        </w:rPr>
        <w:t xml:space="preserve">. </w:t>
      </w:r>
    </w:p>
    <w:p w:rsidR="00F408E7" w:rsidRPr="00D1435A" w:rsidRDefault="00D1435A" w:rsidP="00B50656">
      <w:pPr>
        <w:widowControl w:val="0"/>
        <w:shd w:val="clear" w:color="auto" w:fill="FFFFFF" w:themeFill="background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C25232">
        <w:rPr>
          <w:sz w:val="28"/>
          <w:szCs w:val="28"/>
        </w:rPr>
        <w:t>4.2</w:t>
      </w:r>
      <w:r w:rsidR="00FE39A8">
        <w:rPr>
          <w:sz w:val="28"/>
          <w:szCs w:val="28"/>
        </w:rPr>
        <w:t>.</w:t>
      </w:r>
      <w:r w:rsidR="00C25232">
        <w:rPr>
          <w:sz w:val="28"/>
          <w:szCs w:val="28"/>
        </w:rPr>
        <w:t xml:space="preserve"> </w:t>
      </w:r>
      <w:r w:rsidR="00F408E7" w:rsidRPr="00D1435A">
        <w:rPr>
          <w:color w:val="FF0000"/>
          <w:sz w:val="28"/>
          <w:szCs w:val="28"/>
        </w:rPr>
        <w:t>Структура и штатное расписание Управления образования разрабатываются</w:t>
      </w:r>
      <w:r w:rsidR="00C25232" w:rsidRPr="00D1435A">
        <w:rPr>
          <w:color w:val="FF0000"/>
          <w:sz w:val="28"/>
          <w:szCs w:val="28"/>
        </w:rPr>
        <w:t xml:space="preserve"> и утверждаются </w:t>
      </w:r>
      <w:r w:rsidR="00F408E7" w:rsidRPr="00D1435A">
        <w:rPr>
          <w:color w:val="FF0000"/>
          <w:sz w:val="28"/>
          <w:szCs w:val="28"/>
        </w:rPr>
        <w:t xml:space="preserve"> </w:t>
      </w:r>
      <w:r w:rsidR="001E2823" w:rsidRPr="00D1435A">
        <w:rPr>
          <w:color w:val="FF0000"/>
          <w:sz w:val="28"/>
          <w:szCs w:val="28"/>
        </w:rPr>
        <w:t>начальником управления образования</w:t>
      </w:r>
      <w:r w:rsidRPr="00D1435A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администрации Красноармейского муниципального района </w:t>
      </w:r>
      <w:r w:rsidR="001E2823" w:rsidRPr="00D1435A">
        <w:rPr>
          <w:color w:val="FF0000"/>
          <w:sz w:val="28"/>
          <w:szCs w:val="28"/>
        </w:rPr>
        <w:t xml:space="preserve"> </w:t>
      </w:r>
      <w:r w:rsidR="00C25232" w:rsidRPr="00D1435A">
        <w:rPr>
          <w:color w:val="FF0000"/>
          <w:sz w:val="28"/>
          <w:szCs w:val="28"/>
        </w:rPr>
        <w:t>по согласованию с Главой Красноармейского муниципального района</w:t>
      </w:r>
      <w:r w:rsidR="00F408E7" w:rsidRPr="00D1435A">
        <w:rPr>
          <w:color w:val="FF0000"/>
          <w:sz w:val="28"/>
          <w:szCs w:val="28"/>
        </w:rPr>
        <w:t>.</w:t>
      </w:r>
    </w:p>
    <w:p w:rsidR="00F408E7" w:rsidRPr="004A76C1" w:rsidRDefault="004A76C1" w:rsidP="00B50656">
      <w:pPr>
        <w:widowControl w:val="0"/>
        <w:shd w:val="clear" w:color="auto" w:fill="FFFFFF" w:themeFill="background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C25232">
        <w:rPr>
          <w:sz w:val="28"/>
          <w:szCs w:val="28"/>
        </w:rPr>
        <w:t>4.3</w:t>
      </w:r>
      <w:r w:rsidR="00F408E7">
        <w:rPr>
          <w:sz w:val="28"/>
          <w:szCs w:val="28"/>
        </w:rPr>
        <w:t xml:space="preserve">.  </w:t>
      </w:r>
      <w:r w:rsidRPr="004A76C1">
        <w:rPr>
          <w:color w:val="FF0000"/>
          <w:sz w:val="28"/>
          <w:szCs w:val="28"/>
        </w:rPr>
        <w:t xml:space="preserve">Начальник управления образования </w:t>
      </w:r>
      <w:r w:rsidR="001E2823" w:rsidRPr="004A76C1">
        <w:rPr>
          <w:color w:val="FF0000"/>
          <w:sz w:val="28"/>
          <w:szCs w:val="28"/>
        </w:rPr>
        <w:t xml:space="preserve"> администрации Красноармейского муниципального района</w:t>
      </w:r>
      <w:r w:rsidR="00F408E7" w:rsidRPr="004A76C1">
        <w:rPr>
          <w:color w:val="FF0000"/>
          <w:sz w:val="28"/>
          <w:szCs w:val="28"/>
        </w:rPr>
        <w:t>: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о</w:t>
      </w:r>
      <w:r w:rsidR="00F408E7">
        <w:rPr>
          <w:sz w:val="28"/>
          <w:szCs w:val="28"/>
        </w:rPr>
        <w:t>существляет общее руководство деят</w:t>
      </w:r>
      <w:r w:rsidR="00C25232">
        <w:rPr>
          <w:sz w:val="28"/>
          <w:szCs w:val="28"/>
        </w:rPr>
        <w:t>ельностью</w:t>
      </w:r>
      <w:r w:rsidR="009F060A">
        <w:rPr>
          <w:sz w:val="28"/>
          <w:szCs w:val="28"/>
        </w:rPr>
        <w:t xml:space="preserve"> Управления образования;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без</w:t>
      </w:r>
      <w:r w:rsidR="00F408E7">
        <w:rPr>
          <w:sz w:val="28"/>
          <w:szCs w:val="28"/>
        </w:rPr>
        <w:t xml:space="preserve"> доверенности представляет Управление образования во всех организациях независимо от их организационно-право</w:t>
      </w:r>
      <w:r w:rsidR="009F060A">
        <w:rPr>
          <w:sz w:val="28"/>
          <w:szCs w:val="28"/>
        </w:rPr>
        <w:t>вой формы и формы собственности;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 xml:space="preserve">утверждает </w:t>
      </w:r>
      <w:r w:rsidR="00F408E7">
        <w:rPr>
          <w:sz w:val="28"/>
          <w:szCs w:val="28"/>
        </w:rPr>
        <w:t xml:space="preserve"> должностные </w:t>
      </w:r>
      <w:r w:rsidR="00C25232">
        <w:rPr>
          <w:sz w:val="28"/>
          <w:szCs w:val="28"/>
        </w:rPr>
        <w:t>инструкции работников</w:t>
      </w:r>
      <w:r w:rsidR="009F060A">
        <w:rPr>
          <w:sz w:val="28"/>
          <w:szCs w:val="28"/>
        </w:rPr>
        <w:t>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и</w:t>
      </w:r>
      <w:r w:rsidR="00F408E7">
        <w:rPr>
          <w:sz w:val="28"/>
          <w:szCs w:val="28"/>
        </w:rPr>
        <w:t>здает приказы и распоряжения в пределах ком</w:t>
      </w:r>
      <w:r w:rsidR="009F060A">
        <w:rPr>
          <w:sz w:val="28"/>
          <w:szCs w:val="28"/>
        </w:rPr>
        <w:t>петенции Управления образования;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п</w:t>
      </w:r>
      <w:r w:rsidR="00F408E7">
        <w:rPr>
          <w:sz w:val="28"/>
          <w:szCs w:val="28"/>
        </w:rPr>
        <w:t>ланирует работу Управления образования и анализирует реализацию намеченн</w:t>
      </w:r>
      <w:r w:rsidR="009F060A">
        <w:rPr>
          <w:sz w:val="28"/>
          <w:szCs w:val="28"/>
        </w:rPr>
        <w:t>ых планов и принятых решений;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в</w:t>
      </w:r>
      <w:r w:rsidR="00F408E7">
        <w:rPr>
          <w:sz w:val="28"/>
          <w:szCs w:val="28"/>
        </w:rPr>
        <w:t xml:space="preserve"> соответствии с трудовым законодательством заключает трудовые договоры с работниками Управления образования, расторгает их, поощряет и налагает на работников дисциплинарные взыскания. Осуществляет кадровое делопроизводство: ведение личных дел муниципальных служащих в соответствии с</w:t>
      </w:r>
      <w:r w:rsidR="009F060A">
        <w:rPr>
          <w:sz w:val="28"/>
          <w:szCs w:val="28"/>
        </w:rPr>
        <w:t xml:space="preserve"> установленным законом порядком;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у</w:t>
      </w:r>
      <w:r w:rsidR="00F408E7">
        <w:rPr>
          <w:sz w:val="28"/>
          <w:szCs w:val="28"/>
        </w:rPr>
        <w:t>частвует в заседаниях и совещаниях, пр</w:t>
      </w:r>
      <w:r>
        <w:rPr>
          <w:sz w:val="28"/>
          <w:szCs w:val="28"/>
        </w:rPr>
        <w:t xml:space="preserve">оводимых </w:t>
      </w:r>
      <w:r w:rsidRPr="005F4B7A">
        <w:rPr>
          <w:color w:val="FF0000"/>
          <w:sz w:val="28"/>
          <w:szCs w:val="28"/>
          <w:shd w:val="clear" w:color="auto" w:fill="FFFFFF" w:themeFill="background1"/>
        </w:rPr>
        <w:t>главой Красноармейского муниципального района</w:t>
      </w:r>
      <w:r>
        <w:rPr>
          <w:sz w:val="28"/>
          <w:szCs w:val="28"/>
        </w:rPr>
        <w:t xml:space="preserve"> </w:t>
      </w:r>
      <w:r w:rsidR="00F408E7">
        <w:rPr>
          <w:sz w:val="28"/>
          <w:szCs w:val="28"/>
        </w:rPr>
        <w:t xml:space="preserve"> и его заместителями, при обсуждении вопросов, входящих в ком</w:t>
      </w:r>
      <w:r w:rsidR="009F060A">
        <w:rPr>
          <w:sz w:val="28"/>
          <w:szCs w:val="28"/>
        </w:rPr>
        <w:t>петенцию Управления образования;</w:t>
      </w:r>
    </w:p>
    <w:p w:rsidR="00F408E7" w:rsidRDefault="004A76C1" w:rsidP="0052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4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04F8">
        <w:rPr>
          <w:sz w:val="28"/>
          <w:szCs w:val="28"/>
        </w:rPr>
        <w:t>р</w:t>
      </w:r>
      <w:r w:rsidR="00F408E7">
        <w:rPr>
          <w:sz w:val="28"/>
          <w:szCs w:val="28"/>
        </w:rPr>
        <w:t>азрабатывает стратегию развити</w:t>
      </w:r>
      <w:r w:rsidR="00E66959">
        <w:rPr>
          <w:sz w:val="28"/>
          <w:szCs w:val="28"/>
        </w:rPr>
        <w:t>я образования в Красноармейском  муниципальном районе</w:t>
      </w:r>
      <w:r w:rsidR="009F060A">
        <w:rPr>
          <w:sz w:val="28"/>
          <w:szCs w:val="28"/>
        </w:rPr>
        <w:t>;</w:t>
      </w:r>
    </w:p>
    <w:p w:rsidR="00F408E7" w:rsidRDefault="004A76C1" w:rsidP="00E669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69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6959">
        <w:rPr>
          <w:sz w:val="28"/>
          <w:szCs w:val="28"/>
        </w:rPr>
        <w:t>р</w:t>
      </w:r>
      <w:r w:rsidR="00F408E7">
        <w:rPr>
          <w:sz w:val="28"/>
          <w:szCs w:val="28"/>
        </w:rPr>
        <w:t xml:space="preserve">азрабатывает предложения по формированию местного бюджета </w:t>
      </w:r>
      <w:r w:rsidR="009F060A">
        <w:rPr>
          <w:sz w:val="28"/>
          <w:szCs w:val="28"/>
        </w:rPr>
        <w:t>в части расходов на образование;</w:t>
      </w:r>
    </w:p>
    <w:p w:rsidR="00F408E7" w:rsidRDefault="004A76C1" w:rsidP="00E669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69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6959">
        <w:rPr>
          <w:sz w:val="28"/>
          <w:szCs w:val="28"/>
        </w:rPr>
        <w:t>р</w:t>
      </w:r>
      <w:r w:rsidR="00F408E7">
        <w:rPr>
          <w:sz w:val="28"/>
          <w:szCs w:val="28"/>
        </w:rPr>
        <w:t>аспоряжается в установленном порядке имуществом и средствами Управления обра</w:t>
      </w:r>
      <w:r w:rsidR="009F060A">
        <w:rPr>
          <w:sz w:val="28"/>
          <w:szCs w:val="28"/>
        </w:rPr>
        <w:t>зования;</w:t>
      </w:r>
    </w:p>
    <w:p w:rsidR="00F408E7" w:rsidRDefault="004A76C1" w:rsidP="00E669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69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6959">
        <w:rPr>
          <w:sz w:val="28"/>
          <w:szCs w:val="28"/>
        </w:rPr>
        <w:t>р</w:t>
      </w:r>
      <w:r w:rsidR="00F408E7">
        <w:rPr>
          <w:sz w:val="28"/>
          <w:szCs w:val="28"/>
        </w:rPr>
        <w:t>уководит разработкой и реализацией целевых муниципальных</w:t>
      </w:r>
      <w:r w:rsidR="008F5797">
        <w:rPr>
          <w:sz w:val="28"/>
          <w:szCs w:val="28"/>
        </w:rPr>
        <w:t xml:space="preserve"> программ в области образования</w:t>
      </w:r>
      <w:r w:rsidR="009F060A">
        <w:rPr>
          <w:sz w:val="28"/>
          <w:szCs w:val="28"/>
        </w:rPr>
        <w:t>;</w:t>
      </w:r>
    </w:p>
    <w:p w:rsidR="00F408E7" w:rsidRDefault="004A76C1" w:rsidP="00E669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669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66959">
        <w:rPr>
          <w:sz w:val="28"/>
          <w:szCs w:val="28"/>
        </w:rPr>
        <w:t>р</w:t>
      </w:r>
      <w:r w:rsidR="00F408E7">
        <w:rPr>
          <w:sz w:val="28"/>
          <w:szCs w:val="28"/>
        </w:rPr>
        <w:t>азрабатывает предложения по развитию сети муниципа</w:t>
      </w:r>
      <w:r w:rsidR="006F30AD">
        <w:rPr>
          <w:sz w:val="28"/>
          <w:szCs w:val="28"/>
        </w:rPr>
        <w:t>льных образовательных организаций</w:t>
      </w:r>
      <w:r w:rsidR="00F408E7">
        <w:rPr>
          <w:sz w:val="28"/>
          <w:szCs w:val="28"/>
        </w:rPr>
        <w:t>, проектированию и строительству зд</w:t>
      </w:r>
      <w:r w:rsidR="006F30AD">
        <w:rPr>
          <w:sz w:val="28"/>
          <w:szCs w:val="28"/>
        </w:rPr>
        <w:t>аний образовательных организаций</w:t>
      </w:r>
      <w:r w:rsidR="009F060A">
        <w:rPr>
          <w:sz w:val="28"/>
          <w:szCs w:val="28"/>
        </w:rPr>
        <w:t>.</w:t>
      </w:r>
    </w:p>
    <w:p w:rsidR="00DD5136" w:rsidRDefault="004A76C1" w:rsidP="008A63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4B7A">
        <w:rPr>
          <w:color w:val="FF0000"/>
          <w:sz w:val="28"/>
          <w:szCs w:val="28"/>
          <w:shd w:val="clear" w:color="auto" w:fill="FFFFFF" w:themeFill="background1"/>
        </w:rPr>
        <w:t>Н</w:t>
      </w:r>
      <w:r w:rsidR="006F30AD" w:rsidRPr="005F4B7A">
        <w:rPr>
          <w:color w:val="FF0000"/>
          <w:sz w:val="28"/>
          <w:szCs w:val="28"/>
          <w:shd w:val="clear" w:color="auto" w:fill="FFFFFF" w:themeFill="background1"/>
        </w:rPr>
        <w:t xml:space="preserve">ачальник управления  </w:t>
      </w:r>
      <w:r w:rsidR="00F408E7" w:rsidRPr="005F4B7A">
        <w:rPr>
          <w:color w:val="FF0000"/>
          <w:sz w:val="28"/>
          <w:szCs w:val="28"/>
          <w:shd w:val="clear" w:color="auto" w:fill="FFFFFF" w:themeFill="background1"/>
        </w:rPr>
        <w:t>образования</w:t>
      </w:r>
      <w:r>
        <w:rPr>
          <w:sz w:val="28"/>
          <w:szCs w:val="28"/>
        </w:rPr>
        <w:t xml:space="preserve"> </w:t>
      </w:r>
      <w:r w:rsidR="00F408E7">
        <w:rPr>
          <w:sz w:val="28"/>
          <w:szCs w:val="28"/>
        </w:rPr>
        <w:t>несет персональную ответственность за принятые решения и за деятельность</w:t>
      </w:r>
      <w:r w:rsidR="008F5797">
        <w:rPr>
          <w:sz w:val="28"/>
          <w:szCs w:val="28"/>
        </w:rPr>
        <w:t xml:space="preserve"> Управления образования в целом.</w:t>
      </w:r>
    </w:p>
    <w:p w:rsidR="006F30AD" w:rsidRDefault="006F30AD" w:rsidP="008A6367">
      <w:pPr>
        <w:widowControl w:val="0"/>
        <w:jc w:val="both"/>
        <w:rPr>
          <w:sz w:val="28"/>
          <w:szCs w:val="28"/>
        </w:rPr>
      </w:pPr>
    </w:p>
    <w:p w:rsidR="00E66959" w:rsidRDefault="009F060A" w:rsidP="00650E86">
      <w:pPr>
        <w:widowControl w:val="0"/>
        <w:numPr>
          <w:ilvl w:val="1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РЕОРГАНИЗАЦИЯ, ЛИКВИДАЦИЯ, ПРЕКРАЩЕНИЕ ДЕЯТЕЛЬНОСТИ</w:t>
      </w:r>
      <w:r w:rsidR="00650E86">
        <w:rPr>
          <w:b/>
          <w:sz w:val="28"/>
          <w:szCs w:val="28"/>
        </w:rPr>
        <w:t xml:space="preserve"> </w:t>
      </w:r>
      <w:r w:rsidRPr="00650E86">
        <w:rPr>
          <w:b/>
          <w:sz w:val="28"/>
          <w:szCs w:val="28"/>
        </w:rPr>
        <w:t>УПРАВЛЕНИЯ ОБРАЗОВАНИЯ.</w:t>
      </w:r>
    </w:p>
    <w:p w:rsidR="00650E86" w:rsidRPr="00650E86" w:rsidRDefault="00650E86" w:rsidP="00650E86">
      <w:pPr>
        <w:widowControl w:val="0"/>
        <w:ind w:left="1800"/>
        <w:rPr>
          <w:b/>
          <w:sz w:val="28"/>
          <w:szCs w:val="28"/>
        </w:rPr>
      </w:pPr>
    </w:p>
    <w:p w:rsidR="008F5797" w:rsidRPr="008F5797" w:rsidRDefault="004A76C1" w:rsidP="00721C15">
      <w:pPr>
        <w:jc w:val="both"/>
        <w:rPr>
          <w:sz w:val="28"/>
        </w:rPr>
      </w:pPr>
      <w:r>
        <w:rPr>
          <w:sz w:val="28"/>
        </w:rPr>
        <w:tab/>
      </w:r>
      <w:r w:rsidR="00917BFE">
        <w:rPr>
          <w:sz w:val="28"/>
        </w:rPr>
        <w:t>5.1</w:t>
      </w:r>
      <w:r w:rsidR="008F5797" w:rsidRPr="008F5797">
        <w:rPr>
          <w:sz w:val="28"/>
        </w:rPr>
        <w:t>.</w:t>
      </w:r>
      <w:r>
        <w:rPr>
          <w:sz w:val="28"/>
        </w:rPr>
        <w:t xml:space="preserve"> </w:t>
      </w:r>
      <w:r w:rsidR="008F5797" w:rsidRPr="008F5797">
        <w:rPr>
          <w:sz w:val="28"/>
        </w:rPr>
        <w:t>Пр</w:t>
      </w:r>
      <w:r w:rsidR="008F5797">
        <w:rPr>
          <w:sz w:val="28"/>
        </w:rPr>
        <w:t>и ликвидации или реорганизации У</w:t>
      </w:r>
      <w:r w:rsidR="008F5797" w:rsidRPr="008F5797">
        <w:rPr>
          <w:sz w:val="28"/>
        </w:rPr>
        <w:t>правления</w:t>
      </w:r>
      <w:r w:rsidR="008F5797">
        <w:rPr>
          <w:sz w:val="28"/>
        </w:rPr>
        <w:t xml:space="preserve"> образования,</w:t>
      </w:r>
      <w:r w:rsidR="008F5797" w:rsidRPr="008F5797">
        <w:rPr>
          <w:sz w:val="28"/>
        </w:rPr>
        <w:t xml:space="preserve"> увольняемым работникам гарантируется соблюдение их прав в соответствии с законодательством Российской Федерации.</w:t>
      </w:r>
    </w:p>
    <w:p w:rsidR="008F5797" w:rsidRPr="008F5797" w:rsidRDefault="004A76C1" w:rsidP="00721C15">
      <w:pPr>
        <w:jc w:val="both"/>
        <w:rPr>
          <w:sz w:val="28"/>
        </w:rPr>
      </w:pPr>
      <w:r>
        <w:rPr>
          <w:sz w:val="28"/>
        </w:rPr>
        <w:tab/>
      </w:r>
      <w:r w:rsidR="008F5797" w:rsidRPr="008F5797">
        <w:rPr>
          <w:sz w:val="28"/>
        </w:rPr>
        <w:t>5</w:t>
      </w:r>
      <w:r w:rsidR="00917BFE">
        <w:rPr>
          <w:sz w:val="28"/>
        </w:rPr>
        <w:t>.2</w:t>
      </w:r>
      <w:r w:rsidR="008F5797">
        <w:rPr>
          <w:sz w:val="28"/>
        </w:rPr>
        <w:t>.</w:t>
      </w:r>
      <w:r>
        <w:rPr>
          <w:sz w:val="28"/>
        </w:rPr>
        <w:t xml:space="preserve"> </w:t>
      </w:r>
      <w:r w:rsidR="008F5797">
        <w:rPr>
          <w:sz w:val="28"/>
        </w:rPr>
        <w:t>Ликвидация У</w:t>
      </w:r>
      <w:r w:rsidR="008F5797" w:rsidRPr="008F5797">
        <w:rPr>
          <w:sz w:val="28"/>
        </w:rPr>
        <w:t>правления</w:t>
      </w:r>
      <w:r w:rsidR="008F5797">
        <w:rPr>
          <w:sz w:val="28"/>
        </w:rPr>
        <w:t xml:space="preserve"> образования считается завершенной, а У</w:t>
      </w:r>
      <w:r w:rsidR="008F5797" w:rsidRPr="008F5797">
        <w:rPr>
          <w:sz w:val="28"/>
        </w:rPr>
        <w:t>правление образования прекратившим существование после внесения об этом записи в Единый государственный реестр юридических лиц.</w:t>
      </w:r>
    </w:p>
    <w:p w:rsidR="008F5797" w:rsidRPr="008F5797" w:rsidRDefault="004A76C1" w:rsidP="00721C15">
      <w:pPr>
        <w:jc w:val="both"/>
        <w:rPr>
          <w:sz w:val="28"/>
        </w:rPr>
      </w:pPr>
      <w:r>
        <w:rPr>
          <w:sz w:val="28"/>
        </w:rPr>
        <w:tab/>
      </w:r>
      <w:r w:rsidR="00917BFE">
        <w:rPr>
          <w:sz w:val="28"/>
        </w:rPr>
        <w:t>5.3</w:t>
      </w:r>
      <w:r w:rsidR="008F5797">
        <w:rPr>
          <w:sz w:val="28"/>
        </w:rPr>
        <w:t>.</w:t>
      </w:r>
      <w:r>
        <w:rPr>
          <w:sz w:val="28"/>
        </w:rPr>
        <w:t xml:space="preserve"> </w:t>
      </w:r>
      <w:r w:rsidR="008F5797">
        <w:rPr>
          <w:sz w:val="28"/>
        </w:rPr>
        <w:t>При реорганизации У</w:t>
      </w:r>
      <w:r w:rsidR="008F5797" w:rsidRPr="008F5797">
        <w:rPr>
          <w:sz w:val="28"/>
        </w:rPr>
        <w:t>правления</w:t>
      </w:r>
      <w:r w:rsidR="008F5797">
        <w:rPr>
          <w:sz w:val="28"/>
        </w:rPr>
        <w:t xml:space="preserve"> образования</w:t>
      </w:r>
      <w:r w:rsidR="008F5797" w:rsidRPr="008F5797">
        <w:rPr>
          <w:sz w:val="28"/>
        </w:rPr>
        <w:t xml:space="preserve"> документы, образовавшиеся в процессе деятельности, передаются на хранение правопреемнику, а при ликвидации - в архив.</w:t>
      </w:r>
    </w:p>
    <w:p w:rsidR="008F5797" w:rsidRPr="008F5797" w:rsidRDefault="004A76C1" w:rsidP="00721C15">
      <w:pPr>
        <w:jc w:val="both"/>
        <w:rPr>
          <w:sz w:val="28"/>
        </w:rPr>
      </w:pPr>
      <w:r>
        <w:rPr>
          <w:sz w:val="28"/>
        </w:rPr>
        <w:tab/>
      </w:r>
      <w:r w:rsidR="00917BFE">
        <w:rPr>
          <w:sz w:val="28"/>
        </w:rPr>
        <w:t>5.4</w:t>
      </w:r>
      <w:r w:rsidR="008F5797">
        <w:rPr>
          <w:sz w:val="28"/>
        </w:rPr>
        <w:t>.</w:t>
      </w:r>
      <w:r>
        <w:rPr>
          <w:sz w:val="28"/>
        </w:rPr>
        <w:t xml:space="preserve"> </w:t>
      </w:r>
      <w:r w:rsidR="008F5797">
        <w:rPr>
          <w:sz w:val="28"/>
        </w:rPr>
        <w:t>В случае ликвидации У</w:t>
      </w:r>
      <w:r w:rsidR="008F5797" w:rsidRPr="008F5797">
        <w:rPr>
          <w:sz w:val="28"/>
        </w:rPr>
        <w:t>правления</w:t>
      </w:r>
      <w:r w:rsidR="008F5797">
        <w:rPr>
          <w:sz w:val="28"/>
        </w:rPr>
        <w:t xml:space="preserve"> образования</w:t>
      </w:r>
      <w:r w:rsidR="008F5797" w:rsidRPr="008F5797">
        <w:rPr>
          <w:sz w:val="28"/>
        </w:rPr>
        <w:t xml:space="preserve"> все иму</w:t>
      </w:r>
      <w:r w:rsidR="008F5797">
        <w:rPr>
          <w:sz w:val="28"/>
        </w:rPr>
        <w:t>щество передается администрации Красноармейского муниципального района</w:t>
      </w:r>
      <w:r w:rsidR="008F5797" w:rsidRPr="008F5797">
        <w:rPr>
          <w:sz w:val="28"/>
        </w:rPr>
        <w:t>.</w:t>
      </w:r>
    </w:p>
    <w:p w:rsidR="009F060A" w:rsidRDefault="009F060A">
      <w:pPr>
        <w:rPr>
          <w:sz w:val="28"/>
          <w:szCs w:val="28"/>
        </w:rPr>
      </w:pPr>
    </w:p>
    <w:p w:rsidR="009F060A" w:rsidRPr="00F43522" w:rsidRDefault="00917BFE" w:rsidP="009F060A">
      <w:pPr>
        <w:pStyle w:val="ConsNormal"/>
        <w:widowControl/>
        <w:ind w:righ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9F060A" w:rsidRPr="0086578D">
        <w:rPr>
          <w:rFonts w:ascii="Times New Roman" w:hAnsi="Times New Roman"/>
          <w:b/>
          <w:bCs/>
          <w:sz w:val="28"/>
          <w:szCs w:val="28"/>
        </w:rPr>
        <w:t>. ЗАКЛЮЧИТЕЛЬНЫЕ ПОЛОЖЕНИЯ</w:t>
      </w:r>
    </w:p>
    <w:p w:rsidR="0042142B" w:rsidRDefault="0042142B" w:rsidP="0042142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F060A" w:rsidRPr="007C2860" w:rsidRDefault="004A76C1" w:rsidP="0042142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7BFE">
        <w:rPr>
          <w:rFonts w:ascii="Times New Roman" w:hAnsi="Times New Roman"/>
          <w:sz w:val="28"/>
          <w:szCs w:val="28"/>
        </w:rPr>
        <w:t>6</w:t>
      </w:r>
      <w:r w:rsidR="009F060A" w:rsidRPr="007C2860">
        <w:rPr>
          <w:rFonts w:ascii="Times New Roman" w:hAnsi="Times New Roman"/>
          <w:sz w:val="28"/>
          <w:szCs w:val="28"/>
        </w:rPr>
        <w:t xml:space="preserve">.1. Изменения и дополнения к </w:t>
      </w:r>
      <w:r w:rsidR="0042142B">
        <w:rPr>
          <w:rFonts w:ascii="Times New Roman" w:hAnsi="Times New Roman"/>
          <w:sz w:val="28"/>
          <w:szCs w:val="28"/>
        </w:rPr>
        <w:t xml:space="preserve">Положению </w:t>
      </w:r>
      <w:r w:rsidR="009F060A" w:rsidRPr="007C2860">
        <w:rPr>
          <w:rFonts w:ascii="Times New Roman" w:hAnsi="Times New Roman"/>
          <w:sz w:val="28"/>
          <w:szCs w:val="28"/>
        </w:rPr>
        <w:t xml:space="preserve">утверждаются </w:t>
      </w:r>
      <w:r w:rsidR="008F5797">
        <w:rPr>
          <w:rFonts w:ascii="Times New Roman" w:hAnsi="Times New Roman"/>
          <w:sz w:val="28"/>
          <w:szCs w:val="28"/>
        </w:rPr>
        <w:t>администрацией Красноармейского муниципального района</w:t>
      </w:r>
      <w:r w:rsidR="009F060A" w:rsidRPr="007C2860">
        <w:rPr>
          <w:rFonts w:ascii="Times New Roman" w:hAnsi="Times New Roman"/>
          <w:sz w:val="28"/>
          <w:szCs w:val="28"/>
        </w:rPr>
        <w:t xml:space="preserve"> и подлежат регистрации в установленном порядке.</w:t>
      </w:r>
    </w:p>
    <w:p w:rsidR="0042142B" w:rsidRPr="0042142B" w:rsidRDefault="004A76C1" w:rsidP="0042142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7BFE">
        <w:rPr>
          <w:sz w:val="28"/>
          <w:szCs w:val="28"/>
        </w:rPr>
        <w:t>6</w:t>
      </w:r>
      <w:r w:rsidR="0042142B">
        <w:rPr>
          <w:sz w:val="28"/>
          <w:szCs w:val="28"/>
        </w:rPr>
        <w:t>.2.</w:t>
      </w:r>
      <w:r w:rsidR="0042142B" w:rsidRPr="0042142B">
        <w:t xml:space="preserve"> </w:t>
      </w:r>
      <w:r w:rsidR="0042142B" w:rsidRPr="0042142B">
        <w:rPr>
          <w:sz w:val="28"/>
          <w:szCs w:val="28"/>
        </w:rPr>
        <w:t>За нарушение законодательства Российск</w:t>
      </w:r>
      <w:r w:rsidR="0042142B">
        <w:rPr>
          <w:sz w:val="28"/>
          <w:szCs w:val="28"/>
        </w:rPr>
        <w:t>ой Федерации, Саратовской</w:t>
      </w:r>
      <w:r w:rsidR="0042142B" w:rsidRPr="0042142B">
        <w:rPr>
          <w:sz w:val="28"/>
          <w:szCs w:val="28"/>
        </w:rPr>
        <w:t xml:space="preserve"> обл</w:t>
      </w:r>
      <w:r w:rsidR="0042142B">
        <w:rPr>
          <w:sz w:val="28"/>
          <w:szCs w:val="28"/>
        </w:rPr>
        <w:t>асти,</w:t>
      </w:r>
      <w:r w:rsidR="0042142B" w:rsidRPr="0042142B">
        <w:rPr>
          <w:sz w:val="28"/>
          <w:szCs w:val="28"/>
        </w:rPr>
        <w:t xml:space="preserve"> муниципальных правовых актов,  за неисполнение или ненадлежащее исполнение возложенных функций и делегированных полномочий, за нецелевое использование закрепленного на праве оперативного управления имущества и выделенных бюджетных ассигнований Управление</w:t>
      </w:r>
      <w:r w:rsidR="008F5797">
        <w:rPr>
          <w:sz w:val="28"/>
          <w:szCs w:val="28"/>
        </w:rPr>
        <w:t xml:space="preserve"> образования</w:t>
      </w:r>
      <w:r w:rsidR="0042142B" w:rsidRPr="0042142B">
        <w:rPr>
          <w:sz w:val="28"/>
          <w:szCs w:val="28"/>
        </w:rPr>
        <w:t xml:space="preserve"> и его работники несут ответственность в порядке, установленном законодательством </w:t>
      </w:r>
      <w:r w:rsidR="0042142B">
        <w:rPr>
          <w:sz w:val="28"/>
          <w:szCs w:val="28"/>
        </w:rPr>
        <w:t>Российской Федерации, Саратовской</w:t>
      </w:r>
      <w:r w:rsidR="0042142B" w:rsidRPr="0042142B">
        <w:rPr>
          <w:sz w:val="28"/>
          <w:szCs w:val="28"/>
        </w:rPr>
        <w:t xml:space="preserve"> обл</w:t>
      </w:r>
      <w:r w:rsidR="0042142B">
        <w:rPr>
          <w:sz w:val="28"/>
          <w:szCs w:val="28"/>
        </w:rPr>
        <w:t>асти</w:t>
      </w:r>
      <w:r w:rsidR="0042142B" w:rsidRPr="0042142B">
        <w:rPr>
          <w:sz w:val="28"/>
          <w:szCs w:val="28"/>
        </w:rPr>
        <w:t>, муниципальными правовыми  актами.</w:t>
      </w:r>
    </w:p>
    <w:p w:rsidR="008A6367" w:rsidRDefault="008A6367">
      <w:pPr>
        <w:rPr>
          <w:sz w:val="28"/>
          <w:szCs w:val="28"/>
        </w:rPr>
      </w:pPr>
    </w:p>
    <w:p w:rsidR="00282846" w:rsidRDefault="00282846">
      <w:pPr>
        <w:spacing w:after="200" w:line="276" w:lineRule="auto"/>
        <w:rPr>
          <w:sz w:val="28"/>
          <w:szCs w:val="28"/>
        </w:rPr>
      </w:pPr>
    </w:p>
    <w:p w:rsidR="004B3B88" w:rsidRDefault="004B3B88">
      <w:pPr>
        <w:spacing w:after="200" w:line="276" w:lineRule="auto"/>
        <w:rPr>
          <w:sz w:val="28"/>
          <w:szCs w:val="28"/>
        </w:rPr>
      </w:pPr>
    </w:p>
    <w:p w:rsidR="004B3B88" w:rsidRDefault="004B3B88">
      <w:pPr>
        <w:spacing w:after="200" w:line="276" w:lineRule="auto"/>
        <w:rPr>
          <w:sz w:val="28"/>
          <w:szCs w:val="28"/>
        </w:rPr>
      </w:pPr>
    </w:p>
    <w:p w:rsidR="004B3B88" w:rsidRDefault="004B3B88">
      <w:pPr>
        <w:spacing w:after="200" w:line="276" w:lineRule="auto"/>
        <w:rPr>
          <w:sz w:val="28"/>
          <w:szCs w:val="28"/>
        </w:rPr>
      </w:pPr>
    </w:p>
    <w:p w:rsidR="00282846" w:rsidRDefault="00282846">
      <w:pPr>
        <w:spacing w:after="200" w:line="276" w:lineRule="auto"/>
        <w:rPr>
          <w:sz w:val="28"/>
          <w:szCs w:val="28"/>
        </w:rPr>
      </w:pPr>
    </w:p>
    <w:p w:rsidR="00282846" w:rsidRPr="007F2327" w:rsidRDefault="00282846" w:rsidP="007F2327">
      <w:pPr>
        <w:ind w:left="4111"/>
        <w:jc w:val="right"/>
        <w:rPr>
          <w:bCs/>
        </w:rPr>
      </w:pPr>
      <w:r w:rsidRPr="007F2327">
        <w:rPr>
          <w:bCs/>
        </w:rPr>
        <w:lastRenderedPageBreak/>
        <w:t>Приложение №2</w:t>
      </w:r>
    </w:p>
    <w:p w:rsidR="00282846" w:rsidRPr="007F2327" w:rsidRDefault="007F2327" w:rsidP="007F2327">
      <w:pPr>
        <w:ind w:left="4111"/>
        <w:jc w:val="right"/>
        <w:rPr>
          <w:bCs/>
        </w:rPr>
      </w:pPr>
      <w:r>
        <w:rPr>
          <w:bCs/>
        </w:rPr>
        <w:t xml:space="preserve">к решению </w:t>
      </w:r>
      <w:r w:rsidR="00282846" w:rsidRPr="007F2327">
        <w:rPr>
          <w:bCs/>
        </w:rPr>
        <w:t>районного Собрания</w:t>
      </w:r>
    </w:p>
    <w:p w:rsidR="00282846" w:rsidRPr="007F2327" w:rsidRDefault="00282846" w:rsidP="007F2327">
      <w:pPr>
        <w:ind w:left="4111"/>
        <w:jc w:val="right"/>
        <w:rPr>
          <w:bCs/>
        </w:rPr>
      </w:pPr>
      <w:r w:rsidRPr="007F2327">
        <w:rPr>
          <w:bCs/>
        </w:rPr>
        <w:t>Красноармейского муниципального района</w:t>
      </w:r>
    </w:p>
    <w:p w:rsidR="00282846" w:rsidRPr="007F2327" w:rsidRDefault="007F2327" w:rsidP="007F2327">
      <w:pPr>
        <w:ind w:left="4111"/>
        <w:jc w:val="right"/>
        <w:rPr>
          <w:color w:val="000000" w:themeColor="text1"/>
          <w:u w:val="single"/>
        </w:rPr>
      </w:pPr>
      <w:r w:rsidRPr="007F2327">
        <w:rPr>
          <w:bCs/>
          <w:color w:val="000000" w:themeColor="text1"/>
          <w:u w:val="single"/>
        </w:rPr>
        <w:t>от 24.05.2021г. №35</w:t>
      </w:r>
    </w:p>
    <w:p w:rsidR="00282846" w:rsidRPr="0001440B" w:rsidRDefault="00282846" w:rsidP="00282846"/>
    <w:p w:rsidR="00282846" w:rsidRPr="00D04EDC" w:rsidRDefault="00282846" w:rsidP="00282846">
      <w:pPr>
        <w:pStyle w:val="1"/>
        <w:jc w:val="center"/>
        <w:rPr>
          <w:b/>
        </w:rPr>
      </w:pPr>
      <w:r w:rsidRPr="00D04EDC">
        <w:rPr>
          <w:b/>
        </w:rPr>
        <w:t>Перечень</w:t>
      </w:r>
    </w:p>
    <w:p w:rsidR="00282846" w:rsidRPr="00D04EDC" w:rsidRDefault="00282846" w:rsidP="00282846">
      <w:pPr>
        <w:pStyle w:val="1"/>
        <w:jc w:val="center"/>
        <w:rPr>
          <w:b/>
        </w:rPr>
      </w:pPr>
      <w:r w:rsidRPr="00D04EDC">
        <w:rPr>
          <w:b/>
        </w:rPr>
        <w:t xml:space="preserve">муниципальных </w:t>
      </w:r>
      <w:r>
        <w:rPr>
          <w:b/>
        </w:rPr>
        <w:t>бюджетных образовательных учреждений</w:t>
      </w:r>
    </w:p>
    <w:p w:rsidR="0094002F" w:rsidRPr="00BE179F" w:rsidRDefault="0094002F" w:rsidP="0094002F">
      <w:pPr>
        <w:jc w:val="both"/>
        <w:rPr>
          <w:color w:val="FF0000"/>
          <w:sz w:val="27"/>
          <w:szCs w:val="27"/>
        </w:rPr>
      </w:pPr>
    </w:p>
    <w:tbl>
      <w:tblPr>
        <w:tblStyle w:val="ae"/>
        <w:tblW w:w="9334" w:type="dxa"/>
        <w:tblLayout w:type="fixed"/>
        <w:tblLook w:val="04A0"/>
      </w:tblPr>
      <w:tblGrid>
        <w:gridCol w:w="771"/>
        <w:gridCol w:w="8563"/>
      </w:tblGrid>
      <w:tr w:rsidR="0094002F" w:rsidRPr="00943083" w:rsidTr="007F2327">
        <w:trPr>
          <w:trHeight w:val="168"/>
        </w:trPr>
        <w:tc>
          <w:tcPr>
            <w:tcW w:w="771" w:type="dxa"/>
          </w:tcPr>
          <w:p w:rsidR="0094002F" w:rsidRPr="00943083" w:rsidRDefault="0094002F" w:rsidP="00EA2318">
            <w:pPr>
              <w:jc w:val="center"/>
              <w:rPr>
                <w:b/>
                <w:sz w:val="24"/>
                <w:szCs w:val="24"/>
              </w:rPr>
            </w:pPr>
            <w:r w:rsidRPr="0094308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563" w:type="dxa"/>
          </w:tcPr>
          <w:p w:rsidR="0094002F" w:rsidRPr="00943083" w:rsidRDefault="0094002F" w:rsidP="00EA2318">
            <w:pPr>
              <w:jc w:val="center"/>
              <w:rPr>
                <w:b/>
                <w:sz w:val="24"/>
                <w:szCs w:val="24"/>
              </w:rPr>
            </w:pPr>
            <w:r w:rsidRPr="00943083">
              <w:rPr>
                <w:b/>
                <w:sz w:val="24"/>
                <w:szCs w:val="24"/>
              </w:rPr>
              <w:t>Наименование ОУ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4A76C1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>2 города Красноармейска Саратовской области</w:t>
            </w:r>
            <w:r w:rsidR="004A76C1">
              <w:rPr>
                <w:sz w:val="24"/>
                <w:szCs w:val="24"/>
              </w:rPr>
              <w:t xml:space="preserve"> имени </w:t>
            </w:r>
            <w:r w:rsidR="004A76C1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Героя Советского Союза Танцорова Г.В.</w:t>
            </w:r>
            <w:r w:rsidRPr="005F4B7A">
              <w:rPr>
                <w:sz w:val="24"/>
                <w:szCs w:val="24"/>
                <w:shd w:val="clear" w:color="auto" w:fill="FFFFFF" w:themeFill="background1"/>
              </w:rPr>
              <w:t>»</w:t>
            </w:r>
            <w:r w:rsidRPr="003A2B6A">
              <w:rPr>
                <w:sz w:val="24"/>
                <w:szCs w:val="24"/>
              </w:rPr>
              <w:t xml:space="preserve">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«Средняя общеобразовательная школа №</w:t>
            </w:r>
            <w:r w:rsidR="004A76C1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>3 города Красноармейска Саратовской области</w:t>
            </w:r>
            <w:r w:rsidR="004A76C1">
              <w:rPr>
                <w:sz w:val="24"/>
                <w:szCs w:val="24"/>
              </w:rPr>
              <w:t xml:space="preserve"> имени  </w:t>
            </w:r>
            <w:r w:rsidR="004A76C1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дважды Героя Советского Союза Скоморохова Н.М.</w:t>
            </w:r>
            <w:r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»</w:t>
            </w:r>
            <w:r w:rsidRPr="003A2B6A">
              <w:rPr>
                <w:sz w:val="24"/>
                <w:szCs w:val="24"/>
              </w:rPr>
              <w:t xml:space="preserve">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4A76C1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8 города Красноармейска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5F4B7A">
              <w:rPr>
                <w:sz w:val="24"/>
                <w:szCs w:val="24"/>
                <w:shd w:val="clear" w:color="auto" w:fill="FFFFFF" w:themeFill="background1"/>
              </w:rPr>
              <w:t>«</w:t>
            </w:r>
            <w:r w:rsidR="004A76C1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Основная</w:t>
            </w:r>
            <w:r w:rsidR="004A76C1" w:rsidRPr="005F4B7A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F4B7A">
              <w:rPr>
                <w:sz w:val="24"/>
                <w:szCs w:val="24"/>
                <w:shd w:val="clear" w:color="auto" w:fill="FFFFFF" w:themeFill="background1"/>
              </w:rPr>
              <w:t>общеобразовательная школа №</w:t>
            </w:r>
            <w:r w:rsidR="004A76C1" w:rsidRPr="005F4B7A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F4B7A">
              <w:rPr>
                <w:sz w:val="24"/>
                <w:szCs w:val="24"/>
                <w:shd w:val="clear" w:color="auto" w:fill="FFFFFF" w:themeFill="background1"/>
              </w:rPr>
              <w:t>22 села Нижняя Банновка Красноармейского</w:t>
            </w:r>
            <w:r w:rsidRPr="003A2B6A">
              <w:rPr>
                <w:sz w:val="24"/>
                <w:szCs w:val="24"/>
              </w:rPr>
              <w:t xml:space="preserve"> района </w:t>
            </w:r>
          </w:p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4A76C1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4A76C1">
              <w:rPr>
                <w:sz w:val="24"/>
                <w:szCs w:val="24"/>
              </w:rPr>
              <w:t xml:space="preserve">Основная </w:t>
            </w:r>
            <w:r w:rsidRPr="003A2B6A">
              <w:rPr>
                <w:sz w:val="24"/>
                <w:szCs w:val="24"/>
              </w:rPr>
              <w:t xml:space="preserve">общеобразовательная школа села Бобровка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4A76C1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4A76C1">
              <w:rPr>
                <w:sz w:val="24"/>
                <w:szCs w:val="24"/>
              </w:rPr>
              <w:t>Основная</w:t>
            </w:r>
            <w:r w:rsidRPr="003A2B6A">
              <w:rPr>
                <w:sz w:val="24"/>
                <w:szCs w:val="24"/>
              </w:rPr>
              <w:t xml:space="preserve"> общеобразовательная школа села Высокое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«Основная  общеобразовательная школа села Гвардейское</w:t>
            </w:r>
            <w:r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села Гусево Красноармейского района 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села Елшанка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«Средняя общеобразовательная школа №11 села Золотое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№10 поселка Каменский Красноармейского района Саратовской области</w:t>
            </w:r>
            <w:r w:rsidR="00247F34">
              <w:rPr>
                <w:sz w:val="24"/>
                <w:szCs w:val="24"/>
              </w:rPr>
              <w:t xml:space="preserve"> имени </w:t>
            </w:r>
            <w:r w:rsidR="00247F34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Героя Советского Союза Клейна Р.А.</w:t>
            </w:r>
            <w:r w:rsidRPr="005F4B7A">
              <w:rPr>
                <w:sz w:val="24"/>
                <w:szCs w:val="24"/>
                <w:shd w:val="clear" w:color="auto" w:fill="FFFFFF" w:themeFill="background1"/>
              </w:rPr>
              <w:t>»</w:t>
            </w:r>
            <w:r w:rsidRPr="003A2B6A">
              <w:rPr>
                <w:sz w:val="24"/>
                <w:szCs w:val="24"/>
              </w:rPr>
              <w:t xml:space="preserve">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4002F" w:rsidRPr="003A2B6A" w:rsidRDefault="0094002F" w:rsidP="00EA2318">
            <w:pPr>
              <w:ind w:left="-94"/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«Основная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17 села Карамышевка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sz w:val="24"/>
                <w:szCs w:val="24"/>
              </w:rPr>
              <w:t xml:space="preserve">«Основная </w:t>
            </w:r>
            <w:r w:rsidRPr="003A2B6A">
              <w:rPr>
                <w:sz w:val="24"/>
                <w:szCs w:val="24"/>
              </w:rPr>
              <w:t>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6 села Каменка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52 станции Карамыш  Красноармейского района </w:t>
            </w:r>
            <w:r w:rsidRPr="003A2B6A">
              <w:rPr>
                <w:sz w:val="24"/>
                <w:szCs w:val="24"/>
              </w:rPr>
              <w:lastRenderedPageBreak/>
              <w:t xml:space="preserve">Саратовской области»  </w:t>
            </w:r>
          </w:p>
          <w:p w:rsidR="00247F34" w:rsidRPr="003A2B6A" w:rsidRDefault="00247F34" w:rsidP="0094002F">
            <w:pPr>
              <w:rPr>
                <w:sz w:val="24"/>
                <w:szCs w:val="24"/>
              </w:rPr>
            </w:pP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19 села Ключи  Красноармейского района Саратовской области»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19 села Луганское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247F34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247F34">
              <w:rPr>
                <w:sz w:val="24"/>
                <w:szCs w:val="24"/>
              </w:rPr>
              <w:t>Основная</w:t>
            </w:r>
            <w:r w:rsidRPr="003A2B6A">
              <w:rPr>
                <w:sz w:val="24"/>
                <w:szCs w:val="24"/>
              </w:rPr>
              <w:t xml:space="preserve"> общеобразовательная школа села Некрасово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247F34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247F34">
              <w:rPr>
                <w:sz w:val="24"/>
                <w:szCs w:val="24"/>
              </w:rPr>
              <w:t>Основная</w:t>
            </w:r>
            <w:r w:rsidRPr="003A2B6A">
              <w:rPr>
                <w:sz w:val="24"/>
                <w:szCs w:val="24"/>
              </w:rPr>
              <w:t xml:space="preserve">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7 станции Паницкая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23 села Первомайское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</w:t>
            </w:r>
            <w:r w:rsidR="00247F34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 xml:space="preserve">24 села Ревино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94002F" w:rsidRPr="003A2B6A" w:rsidRDefault="0094002F" w:rsidP="00EA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«Основная</w:t>
            </w:r>
            <w:r w:rsidRPr="003A2B6A">
              <w:rPr>
                <w:sz w:val="24"/>
                <w:szCs w:val="24"/>
              </w:rPr>
              <w:t xml:space="preserve"> общеобразовательная школа села Рогаткино Красноармейского района Саратовской области»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247F34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247F34">
              <w:rPr>
                <w:sz w:val="24"/>
                <w:szCs w:val="24"/>
              </w:rPr>
              <w:t>Основная</w:t>
            </w:r>
            <w:r w:rsidRPr="003A2B6A">
              <w:rPr>
                <w:sz w:val="24"/>
                <w:szCs w:val="24"/>
              </w:rPr>
              <w:t xml:space="preserve"> общеобразовательная школа села Садовое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 села Сплавнуха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села Старая Топовка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№ 40 села Ваулино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села Дубовка  Красноармейского района Саратовской области» 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села Меловое  Красноармейского района Саратовской области»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A64358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 общеобразовательная школа  села Мордово  Красноармейского района Саратовской области» 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94002F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247F34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 </w:t>
            </w:r>
            <w:r w:rsidR="00247F34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«Центр творчества, отдыха, туризма детей и молодежи города Красноармейска Саратовской области имени Героя Советского Союза Кондакова Виктора Александровича»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94002F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учреждение дополнительного образования детей</w:t>
            </w:r>
          </w:p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 «Дом детского творчества села Золотое Красноармейского района  </w:t>
            </w:r>
          </w:p>
          <w:p w:rsidR="0094002F" w:rsidRPr="00247F34" w:rsidRDefault="00247F34" w:rsidP="00EA2318">
            <w:pPr>
              <w:rPr>
                <w:color w:val="FF0000"/>
                <w:sz w:val="24"/>
                <w:szCs w:val="24"/>
              </w:rPr>
            </w:pPr>
            <w:r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Саратовской области имени Героя Советского Союза Синельникова В.П.</w:t>
            </w:r>
            <w:r w:rsidR="0094002F" w:rsidRPr="005F4B7A">
              <w:rPr>
                <w:color w:val="FF0000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</w:tr>
      <w:tr w:rsidR="0094002F" w:rsidRPr="006104DF" w:rsidTr="007F2327">
        <w:trPr>
          <w:trHeight w:val="168"/>
        </w:trPr>
        <w:tc>
          <w:tcPr>
            <w:tcW w:w="771" w:type="dxa"/>
          </w:tcPr>
          <w:p w:rsidR="0094002F" w:rsidRPr="00247F34" w:rsidRDefault="0094002F" w:rsidP="0094002F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247F34" w:rsidRPr="00C37815" w:rsidRDefault="00C37815" w:rsidP="00EA2318">
            <w:pPr>
              <w:rPr>
                <w:sz w:val="24"/>
                <w:szCs w:val="24"/>
              </w:rPr>
            </w:pPr>
            <w:r w:rsidRPr="00C37815">
              <w:rPr>
                <w:sz w:val="24"/>
                <w:szCs w:val="24"/>
              </w:rPr>
              <w:t>М</w:t>
            </w:r>
            <w:r w:rsidR="00E34CE0" w:rsidRPr="00C37815">
              <w:rPr>
                <w:sz w:val="24"/>
                <w:szCs w:val="24"/>
              </w:rPr>
              <w:t>униципальное бюджетное учреждение дополнительного образования «Детско</w:t>
            </w:r>
            <w:r w:rsidRPr="00C37815">
              <w:rPr>
                <w:sz w:val="24"/>
                <w:szCs w:val="24"/>
              </w:rPr>
              <w:t>-</w:t>
            </w:r>
            <w:r w:rsidR="00E34CE0" w:rsidRPr="00C37815">
              <w:rPr>
                <w:sz w:val="24"/>
                <w:szCs w:val="24"/>
              </w:rPr>
              <w:t>юношеская спортивная школа №1 г. Красноармейска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№</w:t>
            </w:r>
            <w:r w:rsidR="00C37815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>3 города Красноармейска Саратовской области»</w:t>
            </w:r>
          </w:p>
        </w:tc>
      </w:tr>
      <w:tr w:rsidR="0094002F" w:rsidRPr="006104DF" w:rsidTr="007F2327">
        <w:trPr>
          <w:trHeight w:val="647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94002F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№</w:t>
            </w:r>
            <w:r w:rsidR="00C37815">
              <w:rPr>
                <w:sz w:val="24"/>
                <w:szCs w:val="24"/>
              </w:rPr>
              <w:t xml:space="preserve"> </w:t>
            </w:r>
            <w:r w:rsidRPr="003A2B6A">
              <w:rPr>
                <w:sz w:val="24"/>
                <w:szCs w:val="24"/>
              </w:rPr>
              <w:t>9 города Красноармейска Саратовской области»</w:t>
            </w:r>
          </w:p>
        </w:tc>
      </w:tr>
      <w:tr w:rsidR="0094002F" w:rsidRPr="006104DF" w:rsidTr="007F2327">
        <w:trPr>
          <w:trHeight w:val="647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№10 города Красноармейска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  «Детский сад  №12 города Красноармейска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 «Детский сад  №14 города Красноармейска Саратовской области»</w:t>
            </w:r>
          </w:p>
        </w:tc>
      </w:tr>
      <w:tr w:rsidR="0094002F" w:rsidRPr="006104DF" w:rsidTr="007F2327">
        <w:trPr>
          <w:trHeight w:val="647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№15 города Красноармейска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№16 города Красноармейска Саратовской области»</w:t>
            </w:r>
          </w:p>
        </w:tc>
      </w:tr>
      <w:tr w:rsidR="00C37815" w:rsidRPr="006104DF" w:rsidTr="007F2327">
        <w:trPr>
          <w:trHeight w:val="591"/>
        </w:trPr>
        <w:tc>
          <w:tcPr>
            <w:tcW w:w="771" w:type="dxa"/>
          </w:tcPr>
          <w:p w:rsidR="00C37815" w:rsidRPr="00BE179F" w:rsidRDefault="00C37815" w:rsidP="0094002F">
            <w:pPr>
              <w:pStyle w:val="a3"/>
              <w:numPr>
                <w:ilvl w:val="0"/>
                <w:numId w:val="6"/>
              </w:numPr>
              <w:jc w:val="center"/>
            </w:pPr>
          </w:p>
        </w:tc>
        <w:tc>
          <w:tcPr>
            <w:tcW w:w="8563" w:type="dxa"/>
          </w:tcPr>
          <w:p w:rsidR="00C37815" w:rsidRPr="003A2B6A" w:rsidRDefault="00C37815" w:rsidP="00EA2318">
            <w:r>
              <w:t>Муниципальное бюджетное дошкольное образовательное учреждение «Детский сад № 18 города Красноармейска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Ключи Красноармейского района Саратовской области»</w:t>
            </w:r>
          </w:p>
        </w:tc>
      </w:tr>
      <w:tr w:rsidR="0094002F" w:rsidRPr="006104DF" w:rsidTr="007F2327">
        <w:trPr>
          <w:trHeight w:val="647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Золотое Красноармейского района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Сосновка Красноармейского района Саратовской области»</w:t>
            </w:r>
          </w:p>
        </w:tc>
      </w:tr>
      <w:tr w:rsidR="0094002F" w:rsidRPr="006104DF" w:rsidTr="007F2327">
        <w:trPr>
          <w:trHeight w:val="647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поселка Каменский Красноармейского района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Бобровка Красноармейского района Саратовской области»</w:t>
            </w:r>
          </w:p>
        </w:tc>
      </w:tr>
      <w:tr w:rsidR="0094002F" w:rsidRPr="006104DF" w:rsidTr="007F2327">
        <w:trPr>
          <w:trHeight w:val="628"/>
        </w:trPr>
        <w:tc>
          <w:tcPr>
            <w:tcW w:w="771" w:type="dxa"/>
          </w:tcPr>
          <w:p w:rsidR="0094002F" w:rsidRPr="00BE179F" w:rsidRDefault="0094002F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94002F" w:rsidRPr="003A2B6A" w:rsidRDefault="0094002F" w:rsidP="00EA2318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Сплавнуха Красноармейского района Саратовской области»</w:t>
            </w:r>
          </w:p>
        </w:tc>
      </w:tr>
      <w:tr w:rsidR="004B3B88" w:rsidRPr="006104DF" w:rsidTr="007F2327">
        <w:trPr>
          <w:trHeight w:val="647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Усть-Золиха Красноармейского района Саратовской области»</w:t>
            </w:r>
          </w:p>
        </w:tc>
      </w:tr>
      <w:tr w:rsidR="004B3B88" w:rsidRPr="006104DF" w:rsidTr="007F2327">
        <w:trPr>
          <w:trHeight w:val="628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Рогаткино  Красноармейского района Саратовской области»</w:t>
            </w:r>
          </w:p>
        </w:tc>
      </w:tr>
      <w:tr w:rsidR="004B3B88" w:rsidRPr="006104DF" w:rsidTr="007F2327">
        <w:trPr>
          <w:trHeight w:val="647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Каменка Красноармейского района Саратовской области»</w:t>
            </w:r>
          </w:p>
        </w:tc>
      </w:tr>
      <w:tr w:rsidR="004B3B88" w:rsidRPr="006104DF" w:rsidTr="007F2327">
        <w:trPr>
          <w:trHeight w:val="628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Нижняя Банновка  Красноармейского района Саратовской области»</w:t>
            </w:r>
          </w:p>
        </w:tc>
      </w:tr>
      <w:tr w:rsidR="004B3B88" w:rsidRPr="006104DF" w:rsidTr="007F2327">
        <w:trPr>
          <w:trHeight w:val="628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Садовое  Красноармейского района Саратовской области»</w:t>
            </w:r>
          </w:p>
        </w:tc>
      </w:tr>
      <w:tr w:rsidR="004B3B88" w:rsidRPr="006104DF" w:rsidTr="007F2327">
        <w:trPr>
          <w:trHeight w:val="647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Гвардейское Красноармейского района Саратовской области»</w:t>
            </w:r>
          </w:p>
        </w:tc>
      </w:tr>
      <w:tr w:rsidR="004B3B88" w:rsidRPr="006104DF" w:rsidTr="007F2327">
        <w:trPr>
          <w:trHeight w:val="628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села Высокое  Красноармейского района Саратовской области»</w:t>
            </w:r>
          </w:p>
        </w:tc>
      </w:tr>
      <w:tr w:rsidR="004B3B88" w:rsidRPr="006104DF" w:rsidTr="007F2327">
        <w:trPr>
          <w:trHeight w:val="333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A2B6A" w:rsidRDefault="004B3B88" w:rsidP="0056699B">
            <w:pPr>
              <w:rPr>
                <w:sz w:val="24"/>
                <w:szCs w:val="24"/>
              </w:rPr>
            </w:pPr>
            <w:r w:rsidRPr="003A2B6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</w:t>
            </w:r>
            <w:r w:rsidRPr="003A2B6A">
              <w:rPr>
                <w:sz w:val="24"/>
                <w:szCs w:val="24"/>
              </w:rPr>
              <w:lastRenderedPageBreak/>
              <w:t>сад  станции Карамыш  Красноармейского района Саратовской области»</w:t>
            </w:r>
          </w:p>
        </w:tc>
      </w:tr>
      <w:tr w:rsidR="004B3B88" w:rsidRPr="006104DF" w:rsidTr="007F2327">
        <w:trPr>
          <w:trHeight w:val="168"/>
        </w:trPr>
        <w:tc>
          <w:tcPr>
            <w:tcW w:w="771" w:type="dxa"/>
          </w:tcPr>
          <w:p w:rsidR="004B3B88" w:rsidRPr="00BE179F" w:rsidRDefault="004B3B88" w:rsidP="0094002F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563" w:type="dxa"/>
          </w:tcPr>
          <w:p w:rsidR="004B3B88" w:rsidRPr="00300CDF" w:rsidRDefault="004B3B88" w:rsidP="003806DE">
            <w:pPr>
              <w:rPr>
                <w:color w:val="FF0000"/>
              </w:rPr>
            </w:pPr>
            <w:r w:rsidRPr="00300CDF">
              <w:rPr>
                <w:color w:val="FF0000"/>
              </w:rPr>
              <w:t>Муниципальное бюджетное учреждение «Консультационно-методический центр системы образования Красноармейского муниципального района Саратовской области»</w:t>
            </w:r>
          </w:p>
        </w:tc>
      </w:tr>
    </w:tbl>
    <w:p w:rsidR="008A6367" w:rsidRDefault="008A6367" w:rsidP="00282846">
      <w:pPr>
        <w:spacing w:after="200" w:line="276" w:lineRule="auto"/>
        <w:jc w:val="center"/>
        <w:rPr>
          <w:sz w:val="28"/>
          <w:szCs w:val="28"/>
        </w:rPr>
      </w:pPr>
    </w:p>
    <w:sectPr w:rsidR="008A6367" w:rsidSect="007F232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F7" w:rsidRDefault="002840F7" w:rsidP="00493E66">
      <w:r>
        <w:separator/>
      </w:r>
    </w:p>
  </w:endnote>
  <w:endnote w:type="continuationSeparator" w:id="1">
    <w:p w:rsidR="002840F7" w:rsidRDefault="002840F7" w:rsidP="00493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8AC" w:rsidRDefault="000718AC">
    <w:pPr>
      <w:pStyle w:val="aa"/>
      <w:jc w:val="right"/>
    </w:pPr>
  </w:p>
  <w:p w:rsidR="00EB6F4C" w:rsidRDefault="00EB6F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F7" w:rsidRDefault="002840F7" w:rsidP="00493E66">
      <w:r>
        <w:separator/>
      </w:r>
    </w:p>
  </w:footnote>
  <w:footnote w:type="continuationSeparator" w:id="1">
    <w:p w:rsidR="002840F7" w:rsidRDefault="002840F7" w:rsidP="00493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5CD5"/>
    <w:multiLevelType w:val="hybridMultilevel"/>
    <w:tmpl w:val="66A41F88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4E37ED6"/>
    <w:multiLevelType w:val="multilevel"/>
    <w:tmpl w:val="EA1E28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abstractNum w:abstractNumId="2">
    <w:nsid w:val="196C6F16"/>
    <w:multiLevelType w:val="hybridMultilevel"/>
    <w:tmpl w:val="920698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B1003B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E1457D"/>
    <w:multiLevelType w:val="hybridMultilevel"/>
    <w:tmpl w:val="0136C484"/>
    <w:lvl w:ilvl="0" w:tplc="ED0C740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40B70012"/>
    <w:multiLevelType w:val="hybridMultilevel"/>
    <w:tmpl w:val="648252B2"/>
    <w:lvl w:ilvl="0" w:tplc="BBD68E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2A573F9"/>
    <w:multiLevelType w:val="hybridMultilevel"/>
    <w:tmpl w:val="B4C0D9EA"/>
    <w:lvl w:ilvl="0" w:tplc="E5941A8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97B3FFB"/>
    <w:multiLevelType w:val="hybridMultilevel"/>
    <w:tmpl w:val="6E7E5EA8"/>
    <w:lvl w:ilvl="0" w:tplc="16DC45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22"/>
    <w:rsid w:val="000145A5"/>
    <w:rsid w:val="00016D68"/>
    <w:rsid w:val="00023A02"/>
    <w:rsid w:val="00035296"/>
    <w:rsid w:val="000718AC"/>
    <w:rsid w:val="000A3939"/>
    <w:rsid w:val="000A6FC9"/>
    <w:rsid w:val="000C176C"/>
    <w:rsid w:val="000D5393"/>
    <w:rsid w:val="000E54F4"/>
    <w:rsid w:val="00106166"/>
    <w:rsid w:val="001174C8"/>
    <w:rsid w:val="00120B18"/>
    <w:rsid w:val="0013337D"/>
    <w:rsid w:val="001510F2"/>
    <w:rsid w:val="00175641"/>
    <w:rsid w:val="00175904"/>
    <w:rsid w:val="001A0051"/>
    <w:rsid w:val="001A1FB3"/>
    <w:rsid w:val="001A225F"/>
    <w:rsid w:val="001E2823"/>
    <w:rsid w:val="002237A9"/>
    <w:rsid w:val="002241E7"/>
    <w:rsid w:val="00247F34"/>
    <w:rsid w:val="00264F59"/>
    <w:rsid w:val="002673C7"/>
    <w:rsid w:val="002732CE"/>
    <w:rsid w:val="00282846"/>
    <w:rsid w:val="002840F7"/>
    <w:rsid w:val="002A1435"/>
    <w:rsid w:val="002B3674"/>
    <w:rsid w:val="002E4164"/>
    <w:rsid w:val="002E59E9"/>
    <w:rsid w:val="00300CDF"/>
    <w:rsid w:val="0030296E"/>
    <w:rsid w:val="00302E2A"/>
    <w:rsid w:val="00307510"/>
    <w:rsid w:val="0031397F"/>
    <w:rsid w:val="0031762E"/>
    <w:rsid w:val="003A1079"/>
    <w:rsid w:val="003B4C54"/>
    <w:rsid w:val="003E0B2C"/>
    <w:rsid w:val="003E131E"/>
    <w:rsid w:val="0041506A"/>
    <w:rsid w:val="0042142B"/>
    <w:rsid w:val="00426366"/>
    <w:rsid w:val="00437624"/>
    <w:rsid w:val="004828A2"/>
    <w:rsid w:val="00493E66"/>
    <w:rsid w:val="004A76C1"/>
    <w:rsid w:val="004B3B88"/>
    <w:rsid w:val="004B7CBD"/>
    <w:rsid w:val="004C7007"/>
    <w:rsid w:val="0050128C"/>
    <w:rsid w:val="005204F8"/>
    <w:rsid w:val="005219CA"/>
    <w:rsid w:val="00533BA6"/>
    <w:rsid w:val="005860A8"/>
    <w:rsid w:val="005876D1"/>
    <w:rsid w:val="005944D7"/>
    <w:rsid w:val="005B32EA"/>
    <w:rsid w:val="005F24B1"/>
    <w:rsid w:val="005F4B7A"/>
    <w:rsid w:val="0060241B"/>
    <w:rsid w:val="00602B22"/>
    <w:rsid w:val="006036AA"/>
    <w:rsid w:val="006114FA"/>
    <w:rsid w:val="00650E86"/>
    <w:rsid w:val="00651D22"/>
    <w:rsid w:val="0066260C"/>
    <w:rsid w:val="0067277B"/>
    <w:rsid w:val="006829FF"/>
    <w:rsid w:val="006B5BCC"/>
    <w:rsid w:val="006C16FE"/>
    <w:rsid w:val="006E2D2A"/>
    <w:rsid w:val="006F30AD"/>
    <w:rsid w:val="00701DB9"/>
    <w:rsid w:val="0070262B"/>
    <w:rsid w:val="007064F3"/>
    <w:rsid w:val="00721C15"/>
    <w:rsid w:val="0073592A"/>
    <w:rsid w:val="00770AD5"/>
    <w:rsid w:val="007907DE"/>
    <w:rsid w:val="00797084"/>
    <w:rsid w:val="007C13AB"/>
    <w:rsid w:val="007F2327"/>
    <w:rsid w:val="007F7069"/>
    <w:rsid w:val="00805644"/>
    <w:rsid w:val="00807344"/>
    <w:rsid w:val="008316A8"/>
    <w:rsid w:val="00832209"/>
    <w:rsid w:val="008749ED"/>
    <w:rsid w:val="0087567C"/>
    <w:rsid w:val="008A0C2A"/>
    <w:rsid w:val="008A6367"/>
    <w:rsid w:val="008B7011"/>
    <w:rsid w:val="008B79B1"/>
    <w:rsid w:val="008C676F"/>
    <w:rsid w:val="008D0171"/>
    <w:rsid w:val="008D4191"/>
    <w:rsid w:val="008E41B2"/>
    <w:rsid w:val="008F5797"/>
    <w:rsid w:val="008F7D79"/>
    <w:rsid w:val="00917BFE"/>
    <w:rsid w:val="0094002F"/>
    <w:rsid w:val="00941D79"/>
    <w:rsid w:val="0095109A"/>
    <w:rsid w:val="009546EA"/>
    <w:rsid w:val="00962337"/>
    <w:rsid w:val="00966D43"/>
    <w:rsid w:val="009726C6"/>
    <w:rsid w:val="009A4D30"/>
    <w:rsid w:val="009C5F53"/>
    <w:rsid w:val="009D7706"/>
    <w:rsid w:val="009E0778"/>
    <w:rsid w:val="009E2DAE"/>
    <w:rsid w:val="009E3890"/>
    <w:rsid w:val="009E50EA"/>
    <w:rsid w:val="009F060A"/>
    <w:rsid w:val="00A24219"/>
    <w:rsid w:val="00A4564E"/>
    <w:rsid w:val="00A9778E"/>
    <w:rsid w:val="00AB4C07"/>
    <w:rsid w:val="00AB6985"/>
    <w:rsid w:val="00AC6301"/>
    <w:rsid w:val="00AD5CA8"/>
    <w:rsid w:val="00AE5314"/>
    <w:rsid w:val="00B46CAF"/>
    <w:rsid w:val="00B47817"/>
    <w:rsid w:val="00B50656"/>
    <w:rsid w:val="00BD6F86"/>
    <w:rsid w:val="00BE00AD"/>
    <w:rsid w:val="00BE3DB1"/>
    <w:rsid w:val="00BF0D30"/>
    <w:rsid w:val="00BF5279"/>
    <w:rsid w:val="00C03826"/>
    <w:rsid w:val="00C25232"/>
    <w:rsid w:val="00C358E6"/>
    <w:rsid w:val="00C36871"/>
    <w:rsid w:val="00C37815"/>
    <w:rsid w:val="00C967D6"/>
    <w:rsid w:val="00CA132F"/>
    <w:rsid w:val="00CB777F"/>
    <w:rsid w:val="00CC2430"/>
    <w:rsid w:val="00CD43FF"/>
    <w:rsid w:val="00CE321A"/>
    <w:rsid w:val="00CF6AEB"/>
    <w:rsid w:val="00D1435A"/>
    <w:rsid w:val="00D66545"/>
    <w:rsid w:val="00D83E86"/>
    <w:rsid w:val="00D844E7"/>
    <w:rsid w:val="00DD0A5E"/>
    <w:rsid w:val="00DD5136"/>
    <w:rsid w:val="00E20C2B"/>
    <w:rsid w:val="00E34CE0"/>
    <w:rsid w:val="00E4459A"/>
    <w:rsid w:val="00E6123D"/>
    <w:rsid w:val="00E657B2"/>
    <w:rsid w:val="00E66959"/>
    <w:rsid w:val="00E900EF"/>
    <w:rsid w:val="00EB0F09"/>
    <w:rsid w:val="00EB5365"/>
    <w:rsid w:val="00EB6F4C"/>
    <w:rsid w:val="00ED6984"/>
    <w:rsid w:val="00EE5463"/>
    <w:rsid w:val="00EE57EA"/>
    <w:rsid w:val="00EF3A61"/>
    <w:rsid w:val="00F01E91"/>
    <w:rsid w:val="00F32FB1"/>
    <w:rsid w:val="00F408E7"/>
    <w:rsid w:val="00F41419"/>
    <w:rsid w:val="00F84FE4"/>
    <w:rsid w:val="00F87028"/>
    <w:rsid w:val="00F9360B"/>
    <w:rsid w:val="00F9632E"/>
    <w:rsid w:val="00FA2D90"/>
    <w:rsid w:val="00FA67A5"/>
    <w:rsid w:val="00FB7A87"/>
    <w:rsid w:val="00FC015F"/>
    <w:rsid w:val="00FC6474"/>
    <w:rsid w:val="00FE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2846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51D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51D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594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5136"/>
    <w:pPr>
      <w:ind w:left="720"/>
      <w:contextualSpacing/>
    </w:pPr>
  </w:style>
  <w:style w:type="paragraph" w:styleId="a4">
    <w:name w:val="Body Text Indent"/>
    <w:basedOn w:val="a"/>
    <w:link w:val="a5"/>
    <w:rsid w:val="00DD513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D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F06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F06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9F060A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493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3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1D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1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2828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28284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9400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51D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51D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594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5136"/>
    <w:pPr>
      <w:ind w:left="720"/>
      <w:contextualSpacing/>
    </w:pPr>
  </w:style>
  <w:style w:type="paragraph" w:styleId="a4">
    <w:name w:val="Body Text Indent"/>
    <w:basedOn w:val="a"/>
    <w:link w:val="a5"/>
    <w:rsid w:val="00DD513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D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F06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F06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9F060A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493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3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1D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1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DFF7-8BB9-4AFC-A7F5-1A87D9E9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5653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1</cp:lastModifiedBy>
  <cp:revision>11</cp:revision>
  <cp:lastPrinted>2021-05-24T12:17:00Z</cp:lastPrinted>
  <dcterms:created xsi:type="dcterms:W3CDTF">2021-04-28T11:10:00Z</dcterms:created>
  <dcterms:modified xsi:type="dcterms:W3CDTF">2021-05-24T12:19:00Z</dcterms:modified>
</cp:coreProperties>
</file>