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AE5" w:rsidRDefault="009162AD" w:rsidP="00DC3AE5">
      <w:pPr>
        <w:jc w:val="center"/>
        <w:rPr>
          <w:b/>
          <w:bCs/>
          <w:sz w:val="28"/>
          <w:szCs w:val="28"/>
        </w:rPr>
      </w:pPr>
      <w:r w:rsidRPr="009162AD">
        <w:rPr>
          <w:b/>
          <w:bCs/>
          <w:noProof/>
          <w:sz w:val="28"/>
          <w:szCs w:val="28"/>
        </w:rPr>
        <w:drawing>
          <wp:anchor distT="0" distB="0" distL="114300" distR="114300" simplePos="0" relativeHeight="251659264" behindDoc="0" locked="0" layoutInCell="1" allowOverlap="1">
            <wp:simplePos x="0" y="0"/>
            <wp:positionH relativeFrom="column">
              <wp:posOffset>2629519</wp:posOffset>
            </wp:positionH>
            <wp:positionV relativeFrom="paragraph">
              <wp:posOffset>241811</wp:posOffset>
            </wp:positionV>
            <wp:extent cx="757736" cy="1056904"/>
            <wp:effectExtent l="19050" t="0" r="6985" b="0"/>
            <wp:wrapSquare wrapText="left"/>
            <wp:docPr id="1" name="Рисунок 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
                    <pic:cNvPicPr>
                      <a:picLocks noChangeAspect="1" noChangeArrowheads="1"/>
                    </pic:cNvPicPr>
                  </pic:nvPicPr>
                  <pic:blipFill>
                    <a:blip r:embed="rId8"/>
                    <a:srcRect/>
                    <a:stretch>
                      <a:fillRect/>
                    </a:stretch>
                  </pic:blipFill>
                  <pic:spPr bwMode="auto">
                    <a:xfrm>
                      <a:off x="0" y="0"/>
                      <a:ext cx="755015" cy="1056640"/>
                    </a:xfrm>
                    <a:prstGeom prst="rect">
                      <a:avLst/>
                    </a:prstGeom>
                    <a:noFill/>
                    <a:ln w="9525">
                      <a:noFill/>
                      <a:miter lim="800000"/>
                      <a:headEnd/>
                      <a:tailEnd/>
                    </a:ln>
                  </pic:spPr>
                </pic:pic>
              </a:graphicData>
            </a:graphic>
          </wp:anchor>
        </w:drawing>
      </w:r>
    </w:p>
    <w:p w:rsidR="009162AD" w:rsidRDefault="009162AD" w:rsidP="00DC3AE5">
      <w:pPr>
        <w:jc w:val="center"/>
        <w:rPr>
          <w:b/>
          <w:bCs/>
          <w:sz w:val="28"/>
          <w:szCs w:val="28"/>
        </w:rPr>
      </w:pPr>
    </w:p>
    <w:p w:rsidR="009162AD" w:rsidRDefault="009162AD" w:rsidP="00DC3AE5">
      <w:pPr>
        <w:jc w:val="center"/>
        <w:rPr>
          <w:b/>
          <w:bCs/>
          <w:sz w:val="28"/>
          <w:szCs w:val="28"/>
        </w:rPr>
      </w:pPr>
    </w:p>
    <w:p w:rsidR="009162AD" w:rsidRDefault="009162AD" w:rsidP="00DC3AE5">
      <w:pPr>
        <w:jc w:val="center"/>
        <w:rPr>
          <w:b/>
          <w:bCs/>
          <w:sz w:val="28"/>
          <w:szCs w:val="28"/>
        </w:rPr>
      </w:pPr>
    </w:p>
    <w:p w:rsidR="009162AD" w:rsidRDefault="009162AD" w:rsidP="00DC3AE5">
      <w:pPr>
        <w:jc w:val="center"/>
        <w:rPr>
          <w:b/>
          <w:bCs/>
          <w:sz w:val="28"/>
          <w:szCs w:val="28"/>
        </w:rPr>
      </w:pPr>
    </w:p>
    <w:p w:rsidR="009162AD" w:rsidRDefault="009162AD" w:rsidP="00DC3AE5">
      <w:pPr>
        <w:jc w:val="center"/>
        <w:rPr>
          <w:b/>
          <w:bCs/>
          <w:sz w:val="28"/>
          <w:szCs w:val="28"/>
        </w:rPr>
      </w:pPr>
    </w:p>
    <w:p w:rsidR="009162AD" w:rsidRDefault="009162AD" w:rsidP="00DC3AE5">
      <w:pPr>
        <w:jc w:val="center"/>
        <w:rPr>
          <w:b/>
          <w:bCs/>
          <w:sz w:val="28"/>
          <w:szCs w:val="28"/>
        </w:rPr>
      </w:pPr>
    </w:p>
    <w:p w:rsidR="00C63459" w:rsidRPr="003C54D3" w:rsidRDefault="00C63459" w:rsidP="003C54D3">
      <w:pPr>
        <w:jc w:val="center"/>
        <w:rPr>
          <w:b/>
          <w:sz w:val="28"/>
          <w:szCs w:val="28"/>
        </w:rPr>
      </w:pPr>
      <w:r w:rsidRPr="003C54D3">
        <w:rPr>
          <w:b/>
          <w:sz w:val="28"/>
          <w:szCs w:val="28"/>
        </w:rPr>
        <w:t>КРАСНОАРМЕЙСКОЕ РАЙОННОЕ СОБРАНИЕ</w:t>
      </w:r>
    </w:p>
    <w:p w:rsidR="009162AD" w:rsidRPr="003C54D3" w:rsidRDefault="00C63459" w:rsidP="003C54D3">
      <w:pPr>
        <w:jc w:val="center"/>
        <w:rPr>
          <w:b/>
          <w:sz w:val="28"/>
          <w:szCs w:val="28"/>
        </w:rPr>
      </w:pPr>
      <w:r w:rsidRPr="003C54D3">
        <w:rPr>
          <w:b/>
          <w:sz w:val="28"/>
          <w:szCs w:val="28"/>
        </w:rPr>
        <w:t>САРАТОВСКОЙ ОБЛАСТИ</w:t>
      </w:r>
    </w:p>
    <w:p w:rsidR="009162AD" w:rsidRPr="003C54D3" w:rsidRDefault="009162AD" w:rsidP="003C54D3">
      <w:pPr>
        <w:pStyle w:val="1"/>
        <w:tabs>
          <w:tab w:val="left" w:pos="294"/>
        </w:tabs>
        <w:jc w:val="center"/>
        <w:rPr>
          <w:rFonts w:ascii="Times New Roman" w:hAnsi="Times New Roman" w:cs="Times New Roman"/>
          <w:color w:val="000000" w:themeColor="text1"/>
        </w:rPr>
      </w:pPr>
      <w:r w:rsidRPr="003C54D3">
        <w:rPr>
          <w:rFonts w:ascii="Times New Roman" w:hAnsi="Times New Roman" w:cs="Times New Roman"/>
          <w:color w:val="000000" w:themeColor="text1"/>
        </w:rPr>
        <w:t>Р Е Ш Е Н И Е</w:t>
      </w:r>
    </w:p>
    <w:p w:rsidR="009162AD" w:rsidRPr="00E405CE" w:rsidRDefault="009162AD" w:rsidP="009162AD">
      <w:pPr>
        <w:tabs>
          <w:tab w:val="left" w:pos="294"/>
        </w:tabs>
        <w:jc w:val="center"/>
        <w:rPr>
          <w:sz w:val="26"/>
          <w:szCs w:val="26"/>
        </w:rPr>
      </w:pPr>
    </w:p>
    <w:tbl>
      <w:tblPr>
        <w:tblpPr w:leftFromText="180" w:rightFromText="180" w:vertAnchor="text" w:tblpY="1"/>
        <w:tblOverlap w:val="never"/>
        <w:tblW w:w="4420" w:type="dxa"/>
        <w:tblLook w:val="0000"/>
      </w:tblPr>
      <w:tblGrid>
        <w:gridCol w:w="571"/>
        <w:gridCol w:w="1556"/>
        <w:gridCol w:w="565"/>
        <w:gridCol w:w="1728"/>
      </w:tblGrid>
      <w:tr w:rsidR="009162AD" w:rsidRPr="00E405CE" w:rsidTr="00A61D9B">
        <w:trPr>
          <w:cantSplit/>
          <w:trHeight w:val="322"/>
        </w:trPr>
        <w:tc>
          <w:tcPr>
            <w:tcW w:w="571" w:type="dxa"/>
            <w:vMerge w:val="restart"/>
            <w:vAlign w:val="bottom"/>
          </w:tcPr>
          <w:p w:rsidR="009162AD" w:rsidRPr="003C54D3" w:rsidRDefault="009162AD" w:rsidP="00A61D9B">
            <w:pPr>
              <w:tabs>
                <w:tab w:val="left" w:pos="294"/>
              </w:tabs>
              <w:jc w:val="center"/>
              <w:rPr>
                <w:sz w:val="28"/>
                <w:szCs w:val="28"/>
              </w:rPr>
            </w:pPr>
            <w:r w:rsidRPr="003C54D3">
              <w:rPr>
                <w:sz w:val="28"/>
                <w:szCs w:val="28"/>
              </w:rPr>
              <w:t>от</w:t>
            </w:r>
          </w:p>
        </w:tc>
        <w:tc>
          <w:tcPr>
            <w:tcW w:w="1556" w:type="dxa"/>
            <w:vMerge w:val="restart"/>
            <w:tcBorders>
              <w:top w:val="nil"/>
              <w:left w:val="nil"/>
              <w:bottom w:val="dotted" w:sz="4" w:space="0" w:color="auto"/>
              <w:right w:val="nil"/>
            </w:tcBorders>
            <w:vAlign w:val="bottom"/>
          </w:tcPr>
          <w:p w:rsidR="009162AD" w:rsidRPr="003C54D3" w:rsidRDefault="003C54D3" w:rsidP="003C54D3">
            <w:pPr>
              <w:tabs>
                <w:tab w:val="left" w:pos="294"/>
              </w:tabs>
              <w:jc w:val="center"/>
              <w:rPr>
                <w:sz w:val="28"/>
                <w:szCs w:val="28"/>
              </w:rPr>
            </w:pPr>
            <w:r>
              <w:rPr>
                <w:sz w:val="28"/>
                <w:szCs w:val="28"/>
              </w:rPr>
              <w:t>23.09.2021</w:t>
            </w:r>
          </w:p>
        </w:tc>
        <w:tc>
          <w:tcPr>
            <w:tcW w:w="565" w:type="dxa"/>
            <w:vMerge w:val="restart"/>
            <w:vAlign w:val="bottom"/>
          </w:tcPr>
          <w:p w:rsidR="009162AD" w:rsidRPr="003C54D3" w:rsidRDefault="009162AD" w:rsidP="00A61D9B">
            <w:pPr>
              <w:tabs>
                <w:tab w:val="left" w:pos="294"/>
              </w:tabs>
              <w:rPr>
                <w:sz w:val="28"/>
                <w:szCs w:val="28"/>
              </w:rPr>
            </w:pPr>
            <w:r w:rsidRPr="003C54D3">
              <w:rPr>
                <w:sz w:val="28"/>
                <w:szCs w:val="28"/>
              </w:rPr>
              <w:t>№</w:t>
            </w:r>
          </w:p>
        </w:tc>
        <w:tc>
          <w:tcPr>
            <w:tcW w:w="1728" w:type="dxa"/>
            <w:vMerge w:val="restart"/>
            <w:tcBorders>
              <w:top w:val="nil"/>
              <w:left w:val="nil"/>
              <w:bottom w:val="dotted" w:sz="4" w:space="0" w:color="auto"/>
              <w:right w:val="nil"/>
            </w:tcBorders>
            <w:vAlign w:val="bottom"/>
          </w:tcPr>
          <w:p w:rsidR="009162AD" w:rsidRPr="003C54D3" w:rsidRDefault="003C54D3" w:rsidP="00A61D9B">
            <w:pPr>
              <w:tabs>
                <w:tab w:val="left" w:pos="294"/>
              </w:tabs>
              <w:jc w:val="center"/>
              <w:rPr>
                <w:sz w:val="28"/>
                <w:szCs w:val="28"/>
              </w:rPr>
            </w:pPr>
            <w:r>
              <w:rPr>
                <w:sz w:val="28"/>
                <w:szCs w:val="28"/>
              </w:rPr>
              <w:t>62</w:t>
            </w:r>
          </w:p>
        </w:tc>
      </w:tr>
      <w:tr w:rsidR="009162AD" w:rsidRPr="00E405CE" w:rsidTr="00A61D9B">
        <w:trPr>
          <w:cantSplit/>
          <w:trHeight w:val="322"/>
        </w:trPr>
        <w:tc>
          <w:tcPr>
            <w:tcW w:w="0" w:type="auto"/>
            <w:vMerge/>
            <w:vAlign w:val="center"/>
          </w:tcPr>
          <w:p w:rsidR="009162AD" w:rsidRPr="00E405CE" w:rsidRDefault="009162AD" w:rsidP="00A61D9B">
            <w:pPr>
              <w:tabs>
                <w:tab w:val="left" w:pos="294"/>
              </w:tabs>
              <w:rPr>
                <w:sz w:val="26"/>
                <w:szCs w:val="26"/>
              </w:rPr>
            </w:pPr>
          </w:p>
        </w:tc>
        <w:tc>
          <w:tcPr>
            <w:tcW w:w="0" w:type="auto"/>
            <w:vMerge/>
            <w:tcBorders>
              <w:top w:val="nil"/>
              <w:left w:val="nil"/>
              <w:bottom w:val="dotted" w:sz="4" w:space="0" w:color="auto"/>
              <w:right w:val="nil"/>
            </w:tcBorders>
            <w:vAlign w:val="center"/>
          </w:tcPr>
          <w:p w:rsidR="009162AD" w:rsidRPr="00E405CE" w:rsidRDefault="009162AD" w:rsidP="00A61D9B">
            <w:pPr>
              <w:tabs>
                <w:tab w:val="left" w:pos="294"/>
              </w:tabs>
              <w:rPr>
                <w:sz w:val="26"/>
                <w:szCs w:val="26"/>
              </w:rPr>
            </w:pPr>
          </w:p>
        </w:tc>
        <w:tc>
          <w:tcPr>
            <w:tcW w:w="0" w:type="auto"/>
            <w:vMerge/>
            <w:vAlign w:val="center"/>
          </w:tcPr>
          <w:p w:rsidR="009162AD" w:rsidRPr="00E405CE" w:rsidRDefault="009162AD" w:rsidP="00A61D9B">
            <w:pPr>
              <w:tabs>
                <w:tab w:val="left" w:pos="294"/>
              </w:tabs>
              <w:rPr>
                <w:sz w:val="26"/>
                <w:szCs w:val="26"/>
              </w:rPr>
            </w:pPr>
          </w:p>
        </w:tc>
        <w:tc>
          <w:tcPr>
            <w:tcW w:w="0" w:type="auto"/>
            <w:vMerge/>
            <w:tcBorders>
              <w:top w:val="nil"/>
              <w:left w:val="nil"/>
              <w:bottom w:val="dotted" w:sz="4" w:space="0" w:color="auto"/>
              <w:right w:val="nil"/>
            </w:tcBorders>
            <w:vAlign w:val="center"/>
          </w:tcPr>
          <w:p w:rsidR="009162AD" w:rsidRPr="00E405CE" w:rsidRDefault="009162AD" w:rsidP="00A61D9B">
            <w:pPr>
              <w:tabs>
                <w:tab w:val="left" w:pos="294"/>
              </w:tabs>
              <w:rPr>
                <w:sz w:val="26"/>
                <w:szCs w:val="26"/>
              </w:rPr>
            </w:pPr>
          </w:p>
        </w:tc>
      </w:tr>
      <w:tr w:rsidR="009162AD" w:rsidRPr="00E405CE" w:rsidTr="00A61D9B">
        <w:trPr>
          <w:cantSplit/>
          <w:trHeight w:val="135"/>
        </w:trPr>
        <w:tc>
          <w:tcPr>
            <w:tcW w:w="571" w:type="dxa"/>
          </w:tcPr>
          <w:p w:rsidR="009162AD" w:rsidRPr="00E405CE" w:rsidRDefault="009162AD" w:rsidP="00A61D9B">
            <w:pPr>
              <w:tabs>
                <w:tab w:val="left" w:pos="294"/>
              </w:tabs>
              <w:jc w:val="center"/>
              <w:rPr>
                <w:sz w:val="26"/>
                <w:szCs w:val="26"/>
              </w:rPr>
            </w:pPr>
          </w:p>
        </w:tc>
        <w:tc>
          <w:tcPr>
            <w:tcW w:w="1556" w:type="dxa"/>
            <w:tcBorders>
              <w:top w:val="dotted" w:sz="4" w:space="0" w:color="auto"/>
              <w:left w:val="nil"/>
              <w:bottom w:val="nil"/>
              <w:right w:val="nil"/>
            </w:tcBorders>
          </w:tcPr>
          <w:p w:rsidR="009162AD" w:rsidRPr="00E405CE" w:rsidRDefault="009162AD" w:rsidP="00A61D9B">
            <w:pPr>
              <w:tabs>
                <w:tab w:val="left" w:pos="294"/>
              </w:tabs>
              <w:jc w:val="both"/>
              <w:rPr>
                <w:sz w:val="26"/>
                <w:szCs w:val="26"/>
              </w:rPr>
            </w:pPr>
          </w:p>
        </w:tc>
        <w:tc>
          <w:tcPr>
            <w:tcW w:w="565" w:type="dxa"/>
          </w:tcPr>
          <w:p w:rsidR="009162AD" w:rsidRPr="00E405CE" w:rsidRDefault="009162AD" w:rsidP="00A61D9B">
            <w:pPr>
              <w:tabs>
                <w:tab w:val="left" w:pos="294"/>
              </w:tabs>
              <w:jc w:val="center"/>
              <w:rPr>
                <w:sz w:val="26"/>
                <w:szCs w:val="26"/>
              </w:rPr>
            </w:pPr>
          </w:p>
        </w:tc>
        <w:tc>
          <w:tcPr>
            <w:tcW w:w="1728" w:type="dxa"/>
            <w:tcBorders>
              <w:top w:val="dotted" w:sz="4" w:space="0" w:color="auto"/>
              <w:left w:val="nil"/>
              <w:bottom w:val="nil"/>
              <w:right w:val="nil"/>
            </w:tcBorders>
            <w:vAlign w:val="bottom"/>
          </w:tcPr>
          <w:p w:rsidR="009162AD" w:rsidRPr="00E405CE" w:rsidRDefault="009162AD" w:rsidP="00A61D9B">
            <w:pPr>
              <w:tabs>
                <w:tab w:val="left" w:pos="294"/>
              </w:tabs>
              <w:rPr>
                <w:sz w:val="26"/>
                <w:szCs w:val="26"/>
              </w:rPr>
            </w:pPr>
          </w:p>
        </w:tc>
      </w:tr>
    </w:tbl>
    <w:p w:rsidR="009162AD" w:rsidRPr="00E405CE" w:rsidRDefault="009162AD" w:rsidP="009162AD">
      <w:pPr>
        <w:tabs>
          <w:tab w:val="left" w:pos="294"/>
        </w:tabs>
        <w:jc w:val="both"/>
        <w:rPr>
          <w:b/>
          <w:bCs/>
          <w:sz w:val="26"/>
          <w:szCs w:val="26"/>
        </w:rPr>
      </w:pPr>
    </w:p>
    <w:tbl>
      <w:tblPr>
        <w:tblW w:w="11362" w:type="dxa"/>
        <w:tblLook w:val="0000"/>
      </w:tblPr>
      <w:tblGrid>
        <w:gridCol w:w="7479"/>
        <w:gridCol w:w="1080"/>
        <w:gridCol w:w="2803"/>
      </w:tblGrid>
      <w:tr w:rsidR="009162AD" w:rsidRPr="003C54D3" w:rsidTr="00A61D9B">
        <w:trPr>
          <w:trHeight w:val="95"/>
        </w:trPr>
        <w:tc>
          <w:tcPr>
            <w:tcW w:w="7479" w:type="dxa"/>
          </w:tcPr>
          <w:p w:rsidR="009162AD" w:rsidRPr="003C54D3" w:rsidRDefault="009162AD" w:rsidP="009162AD">
            <w:pPr>
              <w:jc w:val="both"/>
              <w:rPr>
                <w:color w:val="000000"/>
                <w:sz w:val="28"/>
                <w:szCs w:val="28"/>
              </w:rPr>
            </w:pPr>
            <w:r w:rsidRPr="003C54D3">
              <w:rPr>
                <w:bCs/>
                <w:color w:val="000000"/>
                <w:sz w:val="28"/>
                <w:szCs w:val="28"/>
              </w:rPr>
              <w:t xml:space="preserve">Об утверждении Положения о муниципальном контроле </w:t>
            </w:r>
            <w:r w:rsidRPr="003C54D3">
              <w:rPr>
                <w:bCs/>
                <w:color w:val="000000"/>
                <w:sz w:val="28"/>
                <w:szCs w:val="28"/>
              </w:rPr>
              <w:br/>
              <w:t xml:space="preserve">на автомобильном транспорте, городском наземном электрическом транспорте и </w:t>
            </w:r>
            <w:r w:rsidR="00D53DBA" w:rsidRPr="003C54D3">
              <w:rPr>
                <w:bCs/>
                <w:color w:val="000000"/>
                <w:sz w:val="28"/>
                <w:szCs w:val="28"/>
              </w:rPr>
              <w:t xml:space="preserve">в дорожном хозяйстве в границах </w:t>
            </w:r>
            <w:r w:rsidRPr="003C54D3">
              <w:rPr>
                <w:iCs/>
                <w:color w:val="000000"/>
                <w:sz w:val="28"/>
                <w:szCs w:val="28"/>
              </w:rPr>
              <w:t>Красноармейского муниципального района Саратовской области</w:t>
            </w:r>
          </w:p>
          <w:p w:rsidR="009162AD" w:rsidRPr="003C54D3" w:rsidRDefault="009162AD" w:rsidP="009162AD">
            <w:pPr>
              <w:jc w:val="both"/>
              <w:rPr>
                <w:color w:val="000000"/>
                <w:sz w:val="28"/>
                <w:szCs w:val="28"/>
              </w:rPr>
            </w:pPr>
          </w:p>
        </w:tc>
        <w:tc>
          <w:tcPr>
            <w:tcW w:w="1080" w:type="dxa"/>
          </w:tcPr>
          <w:p w:rsidR="009162AD" w:rsidRPr="003C54D3" w:rsidRDefault="009162AD" w:rsidP="00A61D9B">
            <w:pPr>
              <w:tabs>
                <w:tab w:val="left" w:pos="294"/>
              </w:tabs>
              <w:jc w:val="both"/>
              <w:rPr>
                <w:color w:val="000000"/>
                <w:sz w:val="28"/>
                <w:szCs w:val="28"/>
              </w:rPr>
            </w:pPr>
          </w:p>
        </w:tc>
        <w:tc>
          <w:tcPr>
            <w:tcW w:w="2803" w:type="dxa"/>
          </w:tcPr>
          <w:p w:rsidR="009162AD" w:rsidRPr="003C54D3" w:rsidRDefault="009162AD" w:rsidP="00A61D9B">
            <w:pPr>
              <w:tabs>
                <w:tab w:val="left" w:pos="294"/>
              </w:tabs>
              <w:jc w:val="both"/>
              <w:rPr>
                <w:b/>
                <w:bCs/>
                <w:color w:val="000000"/>
                <w:sz w:val="28"/>
                <w:szCs w:val="28"/>
              </w:rPr>
            </w:pPr>
          </w:p>
        </w:tc>
      </w:tr>
    </w:tbl>
    <w:p w:rsidR="009162AD" w:rsidRPr="003C54D3" w:rsidRDefault="009162AD" w:rsidP="00DC3AE5">
      <w:pPr>
        <w:shd w:val="clear" w:color="auto" w:fill="FFFFFF"/>
        <w:rPr>
          <w:b/>
          <w:color w:val="000000"/>
          <w:sz w:val="28"/>
          <w:szCs w:val="28"/>
        </w:rPr>
      </w:pPr>
    </w:p>
    <w:p w:rsidR="00DC3AE5" w:rsidRPr="003C54D3" w:rsidRDefault="00DC3AE5" w:rsidP="00DC3AE5">
      <w:pPr>
        <w:shd w:val="clear" w:color="auto" w:fill="FFFFFF"/>
        <w:ind w:firstLine="709"/>
        <w:jc w:val="both"/>
        <w:rPr>
          <w:sz w:val="28"/>
          <w:szCs w:val="28"/>
        </w:rPr>
      </w:pPr>
      <w:r w:rsidRPr="003C54D3">
        <w:rPr>
          <w:color w:val="000000"/>
          <w:sz w:val="28"/>
          <w:szCs w:val="28"/>
        </w:rPr>
        <w:t xml:space="preserve">В соответствии со статьей 3.1 </w:t>
      </w:r>
      <w:bookmarkStart w:id="0" w:name="_Hlk77673480"/>
      <w:r w:rsidRPr="003C54D3">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0"/>
      <w:r w:rsidRPr="003C54D3">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w:t>
      </w:r>
      <w:r w:rsidR="00D528F1" w:rsidRPr="003C54D3">
        <w:rPr>
          <w:b/>
          <w:bCs/>
          <w:color w:val="000000"/>
          <w:sz w:val="28"/>
          <w:szCs w:val="28"/>
        </w:rPr>
        <w:t xml:space="preserve"> </w:t>
      </w:r>
      <w:r w:rsidR="00664B87" w:rsidRPr="003C54D3">
        <w:rPr>
          <w:color w:val="000000"/>
          <w:sz w:val="28"/>
          <w:szCs w:val="28"/>
        </w:rPr>
        <w:t>Красноа</w:t>
      </w:r>
      <w:r w:rsidR="009510B3" w:rsidRPr="003C54D3">
        <w:rPr>
          <w:color w:val="000000"/>
          <w:sz w:val="28"/>
          <w:szCs w:val="28"/>
        </w:rPr>
        <w:t>рмейского муниципального района</w:t>
      </w:r>
      <w:r w:rsidR="00C63459" w:rsidRPr="003C54D3">
        <w:rPr>
          <w:sz w:val="28"/>
          <w:szCs w:val="28"/>
        </w:rPr>
        <w:t xml:space="preserve">, Красноармейское районное Собрание </w:t>
      </w:r>
      <w:r w:rsidR="00C63459" w:rsidRPr="003C54D3">
        <w:rPr>
          <w:b/>
          <w:sz w:val="28"/>
          <w:szCs w:val="28"/>
        </w:rPr>
        <w:t>РЕШИЛО</w:t>
      </w:r>
      <w:r w:rsidR="00D528F1" w:rsidRPr="003C54D3">
        <w:rPr>
          <w:b/>
          <w:color w:val="000000"/>
          <w:sz w:val="28"/>
          <w:szCs w:val="28"/>
        </w:rPr>
        <w:t>:</w:t>
      </w:r>
    </w:p>
    <w:p w:rsidR="00DC3AE5" w:rsidRPr="003C54D3" w:rsidRDefault="00DC3AE5" w:rsidP="00DC3AE5">
      <w:pPr>
        <w:shd w:val="clear" w:color="auto" w:fill="FFFFFF"/>
        <w:ind w:firstLine="709"/>
        <w:jc w:val="both"/>
        <w:rPr>
          <w:color w:val="000000"/>
          <w:sz w:val="28"/>
          <w:szCs w:val="28"/>
        </w:rPr>
      </w:pPr>
      <w:r w:rsidRPr="003C54D3">
        <w:rPr>
          <w:color w:val="000000"/>
          <w:sz w:val="28"/>
          <w:szCs w:val="28"/>
        </w:rPr>
        <w:t>1. Утвердить прилагаемое Положение о муниципальном контроле на автомобильном тран</w:t>
      </w:r>
      <w:bookmarkStart w:id="1" w:name="_GoBack"/>
      <w:bookmarkEnd w:id="1"/>
      <w:r w:rsidRPr="003C54D3">
        <w:rPr>
          <w:color w:val="000000"/>
          <w:sz w:val="28"/>
          <w:szCs w:val="28"/>
        </w:rPr>
        <w:t xml:space="preserve">спорте, городском наземном электрическом транспорте и в дорожном хозяйстве в границах населенных пунктов </w:t>
      </w:r>
      <w:r w:rsidR="00D528F1" w:rsidRPr="003C54D3">
        <w:rPr>
          <w:color w:val="000000"/>
          <w:sz w:val="28"/>
          <w:szCs w:val="28"/>
        </w:rPr>
        <w:t>муниципального образования город Красноармейск</w:t>
      </w:r>
      <w:r w:rsidR="00D528F1" w:rsidRPr="003C54D3">
        <w:rPr>
          <w:i/>
          <w:iCs/>
          <w:color w:val="000000"/>
          <w:sz w:val="28"/>
          <w:szCs w:val="28"/>
        </w:rPr>
        <w:t>.</w:t>
      </w:r>
    </w:p>
    <w:p w:rsidR="00DC3AE5" w:rsidRPr="003C54D3" w:rsidRDefault="00DC3AE5" w:rsidP="00DC3AE5">
      <w:pPr>
        <w:shd w:val="clear" w:color="auto" w:fill="FFFFFF"/>
        <w:ind w:firstLine="709"/>
        <w:jc w:val="both"/>
        <w:rPr>
          <w:color w:val="000000"/>
          <w:sz w:val="28"/>
          <w:szCs w:val="28"/>
        </w:rPr>
      </w:pPr>
      <w:r w:rsidRPr="003C54D3">
        <w:rPr>
          <w:color w:val="000000"/>
          <w:sz w:val="28"/>
          <w:szCs w:val="28"/>
        </w:rPr>
        <w:t>2. Настоящее решение вступает в силу со дня его официального опубликования, но не ранее 1 января 2022 года</w:t>
      </w:r>
      <w:r w:rsidR="00200232" w:rsidRPr="003C54D3">
        <w:rPr>
          <w:rStyle w:val="aff1"/>
          <w:color w:val="000000"/>
          <w:sz w:val="28"/>
          <w:szCs w:val="28"/>
        </w:rPr>
        <w:footnoteReference w:id="2"/>
      </w:r>
      <w:r w:rsidRPr="003C54D3">
        <w:rPr>
          <w:color w:val="000000"/>
          <w:sz w:val="28"/>
          <w:szCs w:val="28"/>
        </w:rPr>
        <w:t xml:space="preserve">,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D528F1" w:rsidRPr="003C54D3">
        <w:rPr>
          <w:iCs/>
          <w:color w:val="000000"/>
          <w:sz w:val="28"/>
          <w:szCs w:val="28"/>
        </w:rPr>
        <w:t>муниципального образования город Красноармейск</w:t>
      </w:r>
      <w:r w:rsidRPr="003C54D3">
        <w:rPr>
          <w:color w:val="000000"/>
          <w:sz w:val="28"/>
          <w:szCs w:val="28"/>
        </w:rPr>
        <w:t xml:space="preserve">. </w:t>
      </w:r>
    </w:p>
    <w:p w:rsidR="00DC3AE5" w:rsidRPr="003C54D3" w:rsidRDefault="00DC3AE5" w:rsidP="00DC3AE5">
      <w:pPr>
        <w:shd w:val="clear" w:color="auto" w:fill="FFFFFF"/>
        <w:ind w:firstLine="709"/>
        <w:jc w:val="both"/>
        <w:rPr>
          <w:sz w:val="28"/>
          <w:szCs w:val="28"/>
        </w:rPr>
      </w:pPr>
      <w:r w:rsidRPr="003C54D3">
        <w:rPr>
          <w:color w:val="000000"/>
          <w:sz w:val="28"/>
          <w:szCs w:val="28"/>
        </w:rPr>
        <w:lastRenderedPageBreak/>
        <w:t xml:space="preserve">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D528F1" w:rsidRPr="003C54D3">
        <w:rPr>
          <w:iCs/>
          <w:color w:val="000000"/>
          <w:sz w:val="28"/>
          <w:szCs w:val="28"/>
        </w:rPr>
        <w:t xml:space="preserve">муниципального образования город Красноармейск </w:t>
      </w:r>
      <w:r w:rsidRPr="003C54D3">
        <w:rPr>
          <w:i/>
          <w:iCs/>
          <w:color w:val="000000"/>
          <w:sz w:val="28"/>
          <w:szCs w:val="28"/>
        </w:rPr>
        <w:t xml:space="preserve"> </w:t>
      </w:r>
      <w:r w:rsidRPr="003C54D3">
        <w:rPr>
          <w:color w:val="000000"/>
          <w:sz w:val="28"/>
          <w:szCs w:val="28"/>
        </w:rPr>
        <w:t xml:space="preserve">вступают в силу с 1 марта 2022 года. </w:t>
      </w:r>
    </w:p>
    <w:p w:rsidR="00DC3AE5" w:rsidRPr="003C54D3" w:rsidRDefault="00D528F1" w:rsidP="00D528F1">
      <w:pPr>
        <w:shd w:val="clear" w:color="auto" w:fill="FFFFFF"/>
        <w:ind w:firstLine="708"/>
        <w:jc w:val="both"/>
        <w:rPr>
          <w:color w:val="000000"/>
          <w:sz w:val="28"/>
          <w:szCs w:val="28"/>
        </w:rPr>
      </w:pPr>
      <w:r w:rsidRPr="003C54D3">
        <w:rPr>
          <w:color w:val="000000"/>
          <w:sz w:val="28"/>
          <w:szCs w:val="28"/>
        </w:rPr>
        <w:t>3. Обнародовать путем размещения настоящего решения в районной газете «Новая жизнь», разместить на</w:t>
      </w:r>
      <w:r w:rsidRPr="003C54D3">
        <w:rPr>
          <w:bCs/>
          <w:color w:val="000000"/>
          <w:spacing w:val="-11"/>
          <w:sz w:val="28"/>
          <w:szCs w:val="28"/>
        </w:rPr>
        <w:t xml:space="preserve"> </w:t>
      </w:r>
      <w:r w:rsidRPr="003C54D3">
        <w:rPr>
          <w:color w:val="000000"/>
          <w:sz w:val="28"/>
          <w:szCs w:val="28"/>
        </w:rPr>
        <w:t>официальном сайте администрации Красноармейского муниципального района Саратовской области в информационно-телекоммуникационной сети Интернет krasnoarmeysk64.ru.</w:t>
      </w:r>
    </w:p>
    <w:p w:rsidR="00D528F1" w:rsidRPr="003C54D3" w:rsidRDefault="00D528F1" w:rsidP="00D528F1">
      <w:pPr>
        <w:shd w:val="clear" w:color="auto" w:fill="FFFFFF"/>
        <w:ind w:firstLine="708"/>
        <w:jc w:val="both"/>
        <w:rPr>
          <w:color w:val="000000"/>
          <w:sz w:val="28"/>
          <w:szCs w:val="28"/>
        </w:rPr>
      </w:pPr>
    </w:p>
    <w:p w:rsidR="00D528F1" w:rsidRPr="003C54D3" w:rsidRDefault="00D528F1" w:rsidP="00D528F1">
      <w:pPr>
        <w:shd w:val="clear" w:color="auto" w:fill="FFFFFF"/>
        <w:ind w:firstLine="708"/>
        <w:jc w:val="both"/>
        <w:rPr>
          <w:color w:val="000000"/>
          <w:sz w:val="28"/>
          <w:szCs w:val="28"/>
        </w:rPr>
      </w:pPr>
    </w:p>
    <w:p w:rsidR="00C63459" w:rsidRPr="003C54D3" w:rsidRDefault="00C63459" w:rsidP="00D528F1">
      <w:pPr>
        <w:shd w:val="clear" w:color="auto" w:fill="FFFFFF"/>
        <w:ind w:firstLine="708"/>
        <w:jc w:val="both"/>
        <w:rPr>
          <w:color w:val="000000"/>
          <w:sz w:val="28"/>
          <w:szCs w:val="28"/>
        </w:rPr>
      </w:pPr>
    </w:p>
    <w:p w:rsidR="00D528F1" w:rsidRPr="003C54D3" w:rsidRDefault="00D528F1" w:rsidP="00D528F1">
      <w:pPr>
        <w:shd w:val="clear" w:color="auto" w:fill="FFFFFF"/>
        <w:ind w:firstLine="708"/>
        <w:jc w:val="both"/>
        <w:rPr>
          <w:color w:val="000000"/>
          <w:sz w:val="28"/>
          <w:szCs w:val="28"/>
        </w:rPr>
      </w:pPr>
    </w:p>
    <w:p w:rsidR="00C63459" w:rsidRPr="003C54D3" w:rsidRDefault="00C63459" w:rsidP="00C63459">
      <w:pPr>
        <w:rPr>
          <w:sz w:val="28"/>
          <w:szCs w:val="28"/>
        </w:rPr>
      </w:pPr>
      <w:r w:rsidRPr="003C54D3">
        <w:rPr>
          <w:sz w:val="28"/>
          <w:szCs w:val="28"/>
        </w:rPr>
        <w:t xml:space="preserve">Председатель Красноармейского </w:t>
      </w:r>
    </w:p>
    <w:p w:rsidR="00C63459" w:rsidRPr="003C54D3" w:rsidRDefault="00C63459" w:rsidP="00C63459">
      <w:pPr>
        <w:rPr>
          <w:sz w:val="28"/>
          <w:szCs w:val="28"/>
        </w:rPr>
      </w:pPr>
      <w:r w:rsidRPr="003C54D3">
        <w:rPr>
          <w:sz w:val="28"/>
          <w:szCs w:val="28"/>
        </w:rPr>
        <w:t>районного Собрания                                                                            Л.В.Герасимова</w:t>
      </w:r>
    </w:p>
    <w:p w:rsidR="00C63459" w:rsidRPr="003C54D3" w:rsidRDefault="00C63459" w:rsidP="00C63459">
      <w:pPr>
        <w:jc w:val="both"/>
        <w:rPr>
          <w:sz w:val="28"/>
          <w:szCs w:val="28"/>
          <w:highlight w:val="red"/>
        </w:rPr>
      </w:pPr>
    </w:p>
    <w:p w:rsidR="00C63459" w:rsidRPr="003C54D3" w:rsidRDefault="00C63459" w:rsidP="00C63459">
      <w:pPr>
        <w:tabs>
          <w:tab w:val="left" w:pos="9639"/>
        </w:tabs>
        <w:jc w:val="both"/>
        <w:rPr>
          <w:sz w:val="28"/>
          <w:szCs w:val="28"/>
        </w:rPr>
      </w:pPr>
      <w:r w:rsidRPr="003C54D3">
        <w:rPr>
          <w:sz w:val="28"/>
          <w:szCs w:val="28"/>
        </w:rPr>
        <w:t>Секретарь Красноармейского</w:t>
      </w:r>
    </w:p>
    <w:p w:rsidR="00C63459" w:rsidRPr="003C54D3" w:rsidRDefault="00C63459" w:rsidP="00C63459">
      <w:pPr>
        <w:tabs>
          <w:tab w:val="left" w:pos="9639"/>
        </w:tabs>
        <w:jc w:val="both"/>
        <w:rPr>
          <w:sz w:val="28"/>
          <w:szCs w:val="28"/>
        </w:rPr>
      </w:pPr>
      <w:r w:rsidRPr="003C54D3">
        <w:rPr>
          <w:sz w:val="28"/>
          <w:szCs w:val="28"/>
        </w:rPr>
        <w:t>районного Собрания                                                                             А.В.Кузьменко</w:t>
      </w:r>
    </w:p>
    <w:p w:rsidR="00D528F1" w:rsidRPr="003C54D3" w:rsidRDefault="00D528F1" w:rsidP="00D528F1">
      <w:pPr>
        <w:shd w:val="clear" w:color="auto" w:fill="FFFFFF"/>
        <w:ind w:firstLine="708"/>
        <w:jc w:val="both"/>
        <w:rPr>
          <w:color w:val="000000"/>
          <w:sz w:val="28"/>
          <w:szCs w:val="28"/>
        </w:rPr>
      </w:pPr>
    </w:p>
    <w:p w:rsidR="00D528F1" w:rsidRPr="003C54D3" w:rsidRDefault="00D528F1" w:rsidP="00DC3AE5">
      <w:pPr>
        <w:rPr>
          <w:iCs/>
          <w:color w:val="000000"/>
          <w:sz w:val="28"/>
          <w:szCs w:val="28"/>
        </w:rPr>
      </w:pPr>
    </w:p>
    <w:p w:rsidR="00D528F1" w:rsidRPr="003C54D3" w:rsidRDefault="00D528F1" w:rsidP="00DC3AE5">
      <w:pPr>
        <w:rPr>
          <w:i/>
          <w:iCs/>
          <w:color w:val="000000"/>
          <w:sz w:val="28"/>
          <w:szCs w:val="28"/>
        </w:rPr>
      </w:pPr>
    </w:p>
    <w:p w:rsidR="00D528F1" w:rsidRPr="003C54D3" w:rsidRDefault="00D528F1" w:rsidP="00DC3AE5">
      <w:pPr>
        <w:rPr>
          <w:i/>
          <w:iCs/>
          <w:color w:val="000000"/>
          <w:sz w:val="28"/>
          <w:szCs w:val="28"/>
        </w:rPr>
      </w:pPr>
    </w:p>
    <w:p w:rsidR="00D528F1" w:rsidRPr="003C54D3" w:rsidRDefault="00D528F1" w:rsidP="00DC3AE5">
      <w:pPr>
        <w:rPr>
          <w:i/>
          <w:iCs/>
          <w:color w:val="000000"/>
          <w:sz w:val="28"/>
          <w:szCs w:val="28"/>
        </w:rPr>
      </w:pPr>
    </w:p>
    <w:p w:rsidR="00D528F1" w:rsidRPr="003C54D3" w:rsidRDefault="00D528F1" w:rsidP="00DC3AE5">
      <w:pPr>
        <w:rPr>
          <w:i/>
          <w:iCs/>
          <w:color w:val="000000"/>
          <w:sz w:val="28"/>
          <w:szCs w:val="28"/>
        </w:rPr>
      </w:pPr>
    </w:p>
    <w:p w:rsidR="00D528F1" w:rsidRPr="003C54D3" w:rsidRDefault="00D528F1" w:rsidP="00DC3AE5">
      <w:pPr>
        <w:rPr>
          <w:i/>
          <w:iCs/>
          <w:color w:val="000000"/>
          <w:sz w:val="28"/>
          <w:szCs w:val="28"/>
        </w:rPr>
      </w:pPr>
    </w:p>
    <w:p w:rsidR="00D528F1" w:rsidRPr="003C54D3" w:rsidRDefault="00D528F1" w:rsidP="00DC3AE5">
      <w:pPr>
        <w:rPr>
          <w:i/>
          <w:iCs/>
          <w:color w:val="000000"/>
          <w:sz w:val="28"/>
          <w:szCs w:val="28"/>
        </w:rPr>
      </w:pPr>
    </w:p>
    <w:p w:rsidR="00D528F1" w:rsidRPr="003C54D3" w:rsidRDefault="00D528F1" w:rsidP="00DC3AE5">
      <w:pPr>
        <w:rPr>
          <w:i/>
          <w:iCs/>
          <w:color w:val="000000"/>
          <w:sz w:val="28"/>
          <w:szCs w:val="28"/>
        </w:rPr>
      </w:pPr>
    </w:p>
    <w:p w:rsidR="00D528F1" w:rsidRPr="003C54D3" w:rsidRDefault="00D528F1" w:rsidP="00DC3AE5">
      <w:pPr>
        <w:rPr>
          <w:i/>
          <w:iCs/>
          <w:color w:val="000000"/>
          <w:sz w:val="28"/>
          <w:szCs w:val="28"/>
        </w:rPr>
      </w:pPr>
    </w:p>
    <w:p w:rsidR="00D528F1" w:rsidRPr="003C54D3" w:rsidRDefault="00D528F1" w:rsidP="00DC3AE5">
      <w:pPr>
        <w:rPr>
          <w:i/>
          <w:iCs/>
          <w:color w:val="000000"/>
          <w:sz w:val="28"/>
          <w:szCs w:val="28"/>
        </w:rPr>
      </w:pPr>
    </w:p>
    <w:p w:rsidR="00D528F1" w:rsidRPr="003C54D3" w:rsidRDefault="00D528F1" w:rsidP="00DC3AE5">
      <w:pPr>
        <w:rPr>
          <w:i/>
          <w:iCs/>
          <w:color w:val="000000"/>
          <w:sz w:val="28"/>
          <w:szCs w:val="28"/>
        </w:rPr>
      </w:pPr>
    </w:p>
    <w:p w:rsidR="00D528F1" w:rsidRPr="003C54D3" w:rsidRDefault="00D528F1" w:rsidP="00DC3AE5">
      <w:pPr>
        <w:rPr>
          <w:i/>
          <w:iCs/>
          <w:color w:val="000000"/>
          <w:sz w:val="28"/>
          <w:szCs w:val="28"/>
        </w:rPr>
      </w:pPr>
    </w:p>
    <w:p w:rsidR="00D528F1" w:rsidRPr="003C54D3" w:rsidRDefault="00D528F1" w:rsidP="00DC3AE5">
      <w:pPr>
        <w:rPr>
          <w:i/>
          <w:iCs/>
          <w:color w:val="000000"/>
          <w:sz w:val="28"/>
          <w:szCs w:val="28"/>
        </w:rPr>
      </w:pPr>
    </w:p>
    <w:p w:rsidR="00D528F1" w:rsidRPr="003C54D3" w:rsidRDefault="00D528F1" w:rsidP="00DC3AE5">
      <w:pPr>
        <w:rPr>
          <w:i/>
          <w:iCs/>
          <w:color w:val="000000"/>
          <w:sz w:val="28"/>
          <w:szCs w:val="28"/>
        </w:rPr>
      </w:pPr>
    </w:p>
    <w:p w:rsidR="00D528F1" w:rsidRPr="003C54D3" w:rsidRDefault="00D528F1" w:rsidP="00DC3AE5">
      <w:pPr>
        <w:rPr>
          <w:i/>
          <w:iCs/>
          <w:color w:val="000000"/>
          <w:sz w:val="28"/>
          <w:szCs w:val="28"/>
        </w:rPr>
      </w:pPr>
    </w:p>
    <w:p w:rsidR="00D528F1" w:rsidRPr="003C54D3" w:rsidRDefault="00D528F1" w:rsidP="00DC3AE5">
      <w:pPr>
        <w:rPr>
          <w:i/>
          <w:iCs/>
          <w:color w:val="000000"/>
          <w:sz w:val="28"/>
          <w:szCs w:val="28"/>
        </w:rPr>
      </w:pPr>
    </w:p>
    <w:p w:rsidR="00D528F1" w:rsidRPr="003C54D3" w:rsidRDefault="00D528F1" w:rsidP="00DC3AE5">
      <w:pPr>
        <w:rPr>
          <w:i/>
          <w:iCs/>
          <w:color w:val="000000"/>
          <w:sz w:val="28"/>
          <w:szCs w:val="28"/>
        </w:rPr>
      </w:pPr>
    </w:p>
    <w:p w:rsidR="00D528F1" w:rsidRPr="003C54D3" w:rsidRDefault="00D528F1" w:rsidP="00DC3AE5">
      <w:pPr>
        <w:rPr>
          <w:i/>
          <w:iCs/>
          <w:color w:val="000000"/>
          <w:sz w:val="28"/>
          <w:szCs w:val="28"/>
        </w:rPr>
      </w:pPr>
    </w:p>
    <w:p w:rsidR="00D528F1" w:rsidRPr="003C54D3" w:rsidRDefault="00D528F1" w:rsidP="00DC3AE5">
      <w:pPr>
        <w:rPr>
          <w:i/>
          <w:iCs/>
          <w:color w:val="000000"/>
          <w:sz w:val="28"/>
          <w:szCs w:val="28"/>
        </w:rPr>
      </w:pPr>
    </w:p>
    <w:p w:rsidR="00D528F1" w:rsidRDefault="00D528F1" w:rsidP="00DC3AE5">
      <w:pPr>
        <w:rPr>
          <w:i/>
          <w:iCs/>
          <w:color w:val="000000"/>
        </w:rPr>
      </w:pPr>
    </w:p>
    <w:p w:rsidR="00D528F1" w:rsidRDefault="00D528F1" w:rsidP="00DC3AE5">
      <w:pPr>
        <w:rPr>
          <w:i/>
          <w:iCs/>
          <w:color w:val="000000"/>
        </w:rPr>
      </w:pPr>
    </w:p>
    <w:p w:rsidR="00D528F1" w:rsidRDefault="00D528F1" w:rsidP="00DC3AE5">
      <w:pPr>
        <w:rPr>
          <w:i/>
          <w:iCs/>
          <w:color w:val="000000"/>
        </w:rPr>
      </w:pPr>
    </w:p>
    <w:p w:rsidR="00D528F1" w:rsidRDefault="00D528F1" w:rsidP="00DC3AE5">
      <w:pPr>
        <w:rPr>
          <w:i/>
          <w:iCs/>
          <w:color w:val="000000"/>
        </w:rPr>
      </w:pPr>
    </w:p>
    <w:p w:rsidR="00D528F1" w:rsidRDefault="00D528F1" w:rsidP="00DC3AE5">
      <w:pPr>
        <w:rPr>
          <w:i/>
          <w:iCs/>
          <w:color w:val="000000"/>
        </w:rPr>
      </w:pPr>
    </w:p>
    <w:p w:rsidR="00D53DBA" w:rsidRDefault="00D53DBA" w:rsidP="00DC3AE5">
      <w:pPr>
        <w:rPr>
          <w:i/>
          <w:iCs/>
          <w:color w:val="000000"/>
        </w:rPr>
      </w:pPr>
    </w:p>
    <w:p w:rsidR="00D53DBA" w:rsidRDefault="00D53DBA" w:rsidP="00DC3AE5">
      <w:pPr>
        <w:rPr>
          <w:i/>
          <w:iCs/>
          <w:color w:val="000000"/>
        </w:rPr>
      </w:pPr>
    </w:p>
    <w:p w:rsidR="00D53DBA" w:rsidRPr="00C63459" w:rsidRDefault="00D53DBA" w:rsidP="00DC3AE5">
      <w:pPr>
        <w:rPr>
          <w:iCs/>
          <w:color w:val="000000"/>
        </w:rPr>
      </w:pPr>
    </w:p>
    <w:p w:rsidR="00C63459" w:rsidRPr="00567818" w:rsidRDefault="00C63459" w:rsidP="00DC3AE5">
      <w:pPr>
        <w:rPr>
          <w:b/>
          <w:color w:val="000000"/>
        </w:rPr>
      </w:pPr>
    </w:p>
    <w:p w:rsidR="00DC3AE5" w:rsidRPr="003C54D3" w:rsidRDefault="00DC3AE5" w:rsidP="00D528F1">
      <w:pPr>
        <w:tabs>
          <w:tab w:val="num" w:pos="200"/>
        </w:tabs>
        <w:ind w:left="4536"/>
        <w:jc w:val="both"/>
        <w:outlineLvl w:val="0"/>
        <w:rPr>
          <w:sz w:val="28"/>
          <w:szCs w:val="28"/>
        </w:rPr>
      </w:pPr>
      <w:r w:rsidRPr="003C54D3">
        <w:rPr>
          <w:sz w:val="28"/>
          <w:szCs w:val="28"/>
        </w:rPr>
        <w:lastRenderedPageBreak/>
        <w:t>УТВЕРЖДЕНО</w:t>
      </w:r>
    </w:p>
    <w:p w:rsidR="003C54D3" w:rsidRDefault="00DC3AE5" w:rsidP="00D528F1">
      <w:pPr>
        <w:ind w:left="4536"/>
        <w:jc w:val="both"/>
        <w:rPr>
          <w:color w:val="000000"/>
          <w:sz w:val="28"/>
          <w:szCs w:val="28"/>
        </w:rPr>
      </w:pPr>
      <w:r w:rsidRPr="003C54D3">
        <w:rPr>
          <w:color w:val="000000"/>
          <w:sz w:val="28"/>
          <w:szCs w:val="28"/>
        </w:rPr>
        <w:t xml:space="preserve">решением </w:t>
      </w:r>
      <w:r w:rsidR="00C63459" w:rsidRPr="003C54D3">
        <w:rPr>
          <w:color w:val="000000"/>
          <w:sz w:val="28"/>
          <w:szCs w:val="28"/>
        </w:rPr>
        <w:t xml:space="preserve">Красноармейского </w:t>
      </w:r>
    </w:p>
    <w:p w:rsidR="00D528F1" w:rsidRPr="003C54D3" w:rsidRDefault="00C63459" w:rsidP="00D528F1">
      <w:pPr>
        <w:ind w:left="4536"/>
        <w:jc w:val="both"/>
        <w:rPr>
          <w:color w:val="000000"/>
          <w:sz w:val="28"/>
          <w:szCs w:val="28"/>
        </w:rPr>
      </w:pPr>
      <w:r w:rsidRPr="003C54D3">
        <w:rPr>
          <w:color w:val="000000"/>
          <w:sz w:val="28"/>
          <w:szCs w:val="28"/>
        </w:rPr>
        <w:t>районного собрания</w:t>
      </w:r>
    </w:p>
    <w:p w:rsidR="00C63459" w:rsidRPr="003C54D3" w:rsidRDefault="00C63459" w:rsidP="00D528F1">
      <w:pPr>
        <w:ind w:left="4536"/>
        <w:jc w:val="both"/>
        <w:rPr>
          <w:b/>
          <w:bCs/>
          <w:color w:val="000000"/>
          <w:sz w:val="28"/>
          <w:szCs w:val="28"/>
        </w:rPr>
      </w:pPr>
      <w:r w:rsidRPr="003C54D3">
        <w:rPr>
          <w:color w:val="000000"/>
          <w:sz w:val="28"/>
          <w:szCs w:val="28"/>
        </w:rPr>
        <w:t>Саратовской области</w:t>
      </w:r>
    </w:p>
    <w:p w:rsidR="00DC3AE5" w:rsidRPr="003C54D3" w:rsidRDefault="003C54D3" w:rsidP="00D528F1">
      <w:pPr>
        <w:tabs>
          <w:tab w:val="num" w:pos="200"/>
        </w:tabs>
        <w:ind w:left="4536"/>
        <w:outlineLvl w:val="0"/>
        <w:rPr>
          <w:sz w:val="28"/>
          <w:szCs w:val="28"/>
        </w:rPr>
      </w:pPr>
      <w:r>
        <w:rPr>
          <w:sz w:val="28"/>
          <w:szCs w:val="28"/>
        </w:rPr>
        <w:t>о</w:t>
      </w:r>
      <w:r w:rsidR="00DC3AE5" w:rsidRPr="003C54D3">
        <w:rPr>
          <w:sz w:val="28"/>
          <w:szCs w:val="28"/>
        </w:rPr>
        <w:t>т</w:t>
      </w:r>
      <w:r>
        <w:rPr>
          <w:sz w:val="28"/>
          <w:szCs w:val="28"/>
        </w:rPr>
        <w:t xml:space="preserve"> 23.09.</w:t>
      </w:r>
      <w:r w:rsidR="00DC3AE5" w:rsidRPr="003C54D3">
        <w:rPr>
          <w:sz w:val="28"/>
          <w:szCs w:val="28"/>
        </w:rPr>
        <w:t xml:space="preserve"> 2021 №</w:t>
      </w:r>
      <w:r>
        <w:rPr>
          <w:sz w:val="28"/>
          <w:szCs w:val="28"/>
        </w:rPr>
        <w:t xml:space="preserve">  62</w:t>
      </w:r>
    </w:p>
    <w:p w:rsidR="00DC3AE5" w:rsidRPr="00567818" w:rsidRDefault="00DC3AE5" w:rsidP="00DC3AE5">
      <w:pPr>
        <w:ind w:firstLine="567"/>
        <w:jc w:val="right"/>
        <w:rPr>
          <w:color w:val="000000"/>
          <w:sz w:val="17"/>
          <w:szCs w:val="17"/>
        </w:rPr>
      </w:pPr>
    </w:p>
    <w:p w:rsidR="00DC3AE5" w:rsidRPr="00567818" w:rsidRDefault="00DC3AE5" w:rsidP="00DC3AE5">
      <w:pPr>
        <w:ind w:firstLine="567"/>
        <w:jc w:val="right"/>
        <w:rPr>
          <w:color w:val="000000"/>
          <w:sz w:val="17"/>
          <w:szCs w:val="17"/>
        </w:rPr>
      </w:pPr>
    </w:p>
    <w:p w:rsidR="00DC3AE5" w:rsidRPr="00567818" w:rsidRDefault="00DC3AE5" w:rsidP="003C54D3">
      <w:pPr>
        <w:jc w:val="center"/>
        <w:rPr>
          <w:i/>
          <w:iCs/>
          <w:color w:val="000000"/>
        </w:rPr>
      </w:pPr>
      <w:r w:rsidRPr="00567818">
        <w:rPr>
          <w:b/>
          <w:bCs/>
          <w:color w:val="000000"/>
          <w:sz w:val="28"/>
          <w:szCs w:val="28"/>
        </w:rPr>
        <w:t xml:space="preserve">Положение о муниципальном контроле </w:t>
      </w:r>
      <w:r w:rsidRPr="00567818">
        <w:rPr>
          <w:b/>
          <w:bCs/>
          <w:color w:val="000000"/>
          <w:sz w:val="28"/>
          <w:szCs w:val="28"/>
        </w:rPr>
        <w:br/>
        <w:t xml:space="preserve">на автомобильном транспорте, городском наземном электрическом транспорте и в дорожном хозяйстве в границах </w:t>
      </w:r>
      <w:r w:rsidR="00D53DBA">
        <w:rPr>
          <w:b/>
          <w:bCs/>
          <w:color w:val="000000"/>
          <w:sz w:val="28"/>
          <w:szCs w:val="28"/>
        </w:rPr>
        <w:t>Красноармейского муниципального района Саратовской области</w:t>
      </w:r>
    </w:p>
    <w:p w:rsidR="00DC3AE5" w:rsidRPr="00567818" w:rsidRDefault="00DC3AE5" w:rsidP="003C54D3">
      <w:pPr>
        <w:jc w:val="center"/>
      </w:pPr>
    </w:p>
    <w:p w:rsidR="00DC3AE5" w:rsidRPr="00567818" w:rsidRDefault="00DC3AE5" w:rsidP="003C54D3">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1.1. Настоящее Положение устанавливает порядок осуществления </w:t>
      </w:r>
      <w:bookmarkStart w:id="2" w:name="_Hlk79156810"/>
      <w:bookmarkStart w:id="3" w:name="_Hlk79673330"/>
      <w:r w:rsidRPr="00567818">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w:t>
      </w:r>
      <w:bookmarkEnd w:id="2"/>
      <w:r w:rsidR="00D53DBA">
        <w:rPr>
          <w:rFonts w:ascii="Times New Roman" w:hAnsi="Times New Roman" w:cs="Times New Roman"/>
          <w:color w:val="000000"/>
          <w:sz w:val="28"/>
          <w:szCs w:val="28"/>
        </w:rPr>
        <w:t>Красноармейского муниципального района Саратовской области</w:t>
      </w:r>
      <w:r w:rsidR="00D528F1">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(далее – муниципальный контроль на автомобильном транспорте)</w:t>
      </w:r>
      <w:bookmarkEnd w:id="3"/>
      <w:r w:rsidRPr="00567818">
        <w:rPr>
          <w:rFonts w:ascii="Times New Roman" w:hAnsi="Times New Roman" w:cs="Times New Roman"/>
          <w:color w:val="000000"/>
          <w:sz w:val="28"/>
          <w:szCs w:val="28"/>
        </w:rPr>
        <w:t>.</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567818">
        <w:rPr>
          <w:rFonts w:ascii="Times New Roman" w:hAnsi="Times New Roman" w:cs="Times New Roman"/>
          <w:color w:val="000000"/>
        </w:rPr>
        <w:t>–</w:t>
      </w:r>
      <w:r w:rsidRPr="00567818">
        <w:rPr>
          <w:rFonts w:ascii="Times New Roman" w:hAnsi="Times New Roman" w:cs="Times New Roman"/>
          <w:color w:val="000000"/>
          <w:sz w:val="28"/>
          <w:szCs w:val="28"/>
        </w:rPr>
        <w:t xml:space="preserve"> контролируемые лица) обязательных требований:</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D53DBA">
        <w:rPr>
          <w:rFonts w:ascii="Times New Roman" w:hAnsi="Times New Roman" w:cs="Times New Roman"/>
          <w:color w:val="000000"/>
          <w:sz w:val="28"/>
          <w:szCs w:val="28"/>
        </w:rPr>
        <w:t>Красноармейского муниципального района</w:t>
      </w:r>
      <w:r w:rsidRPr="00567818">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567818" w:rsidRDefault="00DC3AE5" w:rsidP="003C54D3">
      <w:pPr>
        <w:ind w:firstLine="709"/>
        <w:contextualSpacing/>
        <w:jc w:val="both"/>
        <w:rPr>
          <w:color w:val="000000"/>
          <w:sz w:val="28"/>
          <w:szCs w:val="28"/>
        </w:rPr>
      </w:pPr>
      <w:r w:rsidRPr="00567818">
        <w:rPr>
          <w:color w:val="000000"/>
          <w:sz w:val="28"/>
          <w:szCs w:val="28"/>
        </w:rPr>
        <w:t>1.3. Муниципальный контроль на автомобильном транспорте осуществляется администрацией</w:t>
      </w:r>
      <w:r w:rsidR="00D528F1">
        <w:rPr>
          <w:color w:val="000000"/>
        </w:rPr>
        <w:t xml:space="preserve"> </w:t>
      </w:r>
      <w:r w:rsidR="00D528F1" w:rsidRPr="00D528F1">
        <w:rPr>
          <w:color w:val="000000"/>
          <w:sz w:val="28"/>
          <w:szCs w:val="28"/>
        </w:rPr>
        <w:t>Красноармейского муниципального района</w:t>
      </w:r>
      <w:r w:rsidRPr="00567818">
        <w:rPr>
          <w:i/>
          <w:iCs/>
          <w:color w:val="000000"/>
        </w:rPr>
        <w:t xml:space="preserve">) </w:t>
      </w:r>
      <w:r w:rsidRPr="00567818">
        <w:rPr>
          <w:color w:val="000000"/>
          <w:sz w:val="28"/>
          <w:szCs w:val="28"/>
        </w:rPr>
        <w:t>(далее – администрация).</w:t>
      </w:r>
    </w:p>
    <w:p w:rsidR="00DC3AE5" w:rsidRPr="00567818" w:rsidRDefault="00DC3AE5" w:rsidP="003C54D3">
      <w:pPr>
        <w:ind w:firstLine="709"/>
        <w:contextualSpacing/>
        <w:jc w:val="both"/>
        <w:rPr>
          <w:sz w:val="28"/>
          <w:szCs w:val="28"/>
        </w:rPr>
      </w:pPr>
      <w:r w:rsidRPr="00567818">
        <w:rPr>
          <w:color w:val="000000"/>
          <w:sz w:val="28"/>
          <w:szCs w:val="28"/>
        </w:rPr>
        <w:t>1.4. Должностными лицами администрации, уполномоченными осуществлять муниципальный контроль на автомобильном транспорте, являются</w:t>
      </w:r>
      <w:r w:rsidR="00D528F1">
        <w:rPr>
          <w:i/>
          <w:iCs/>
          <w:color w:val="000000"/>
        </w:rPr>
        <w:t xml:space="preserve"> </w:t>
      </w:r>
      <w:r w:rsidRPr="00567818">
        <w:rPr>
          <w:color w:val="000000"/>
          <w:sz w:val="28"/>
          <w:szCs w:val="28"/>
        </w:rPr>
        <w:t xml:space="preserve"> </w:t>
      </w:r>
      <w:r w:rsidR="00D528F1">
        <w:rPr>
          <w:color w:val="000000"/>
          <w:sz w:val="28"/>
          <w:szCs w:val="28"/>
        </w:rPr>
        <w:t xml:space="preserve">начальник отдела благоустройства и дорожного хозяйства </w:t>
      </w:r>
      <w:r w:rsidR="00D528F1" w:rsidRPr="00700821">
        <w:rPr>
          <w:color w:val="000000"/>
          <w:sz w:val="28"/>
          <w:szCs w:val="28"/>
        </w:rPr>
        <w:t xml:space="preserve"> </w:t>
      </w:r>
      <w:r w:rsidR="00D528F1">
        <w:rPr>
          <w:color w:val="000000"/>
          <w:sz w:val="28"/>
          <w:szCs w:val="28"/>
        </w:rPr>
        <w:t>управления по ст</w:t>
      </w:r>
      <w:r w:rsidR="00430634">
        <w:rPr>
          <w:color w:val="000000"/>
          <w:sz w:val="28"/>
          <w:szCs w:val="28"/>
        </w:rPr>
        <w:t>р</w:t>
      </w:r>
      <w:r w:rsidR="00D528F1">
        <w:rPr>
          <w:color w:val="000000"/>
          <w:sz w:val="28"/>
          <w:szCs w:val="28"/>
        </w:rPr>
        <w:t>оительству, ЖКХ и субсидиям администрации Красноармейского муниципального района; старший инспектор</w:t>
      </w:r>
      <w:r w:rsidR="00D528F1" w:rsidRPr="001B1636">
        <w:rPr>
          <w:color w:val="000000"/>
          <w:sz w:val="28"/>
          <w:szCs w:val="28"/>
        </w:rPr>
        <w:t xml:space="preserve"> </w:t>
      </w:r>
      <w:r w:rsidR="00D528F1">
        <w:rPr>
          <w:color w:val="000000"/>
          <w:sz w:val="28"/>
          <w:szCs w:val="28"/>
        </w:rPr>
        <w:t xml:space="preserve">отдела благоустройства и </w:t>
      </w:r>
      <w:r w:rsidR="00D528F1">
        <w:rPr>
          <w:color w:val="000000"/>
          <w:sz w:val="28"/>
          <w:szCs w:val="28"/>
        </w:rPr>
        <w:lastRenderedPageBreak/>
        <w:t xml:space="preserve">дорожного хозяйства </w:t>
      </w:r>
      <w:r w:rsidR="00D528F1" w:rsidRPr="00700821">
        <w:rPr>
          <w:color w:val="000000"/>
          <w:sz w:val="28"/>
          <w:szCs w:val="28"/>
        </w:rPr>
        <w:t xml:space="preserve"> </w:t>
      </w:r>
      <w:r w:rsidR="00D528F1">
        <w:rPr>
          <w:color w:val="000000"/>
          <w:sz w:val="28"/>
          <w:szCs w:val="28"/>
        </w:rPr>
        <w:t>управления по ст</w:t>
      </w:r>
      <w:r w:rsidR="00430634">
        <w:rPr>
          <w:color w:val="000000"/>
          <w:sz w:val="28"/>
          <w:szCs w:val="28"/>
        </w:rPr>
        <w:t>р</w:t>
      </w:r>
      <w:r w:rsidR="00D528F1">
        <w:rPr>
          <w:color w:val="000000"/>
          <w:sz w:val="28"/>
          <w:szCs w:val="28"/>
        </w:rPr>
        <w:t xml:space="preserve">оительству, ЖКХ и субсидиям администрации Красноармейского муниципального района; инспектор 1-ой категории отдела благоустройства и дорожного хозяйства </w:t>
      </w:r>
      <w:r w:rsidR="00D528F1" w:rsidRPr="00700821">
        <w:rPr>
          <w:color w:val="000000"/>
          <w:sz w:val="28"/>
          <w:szCs w:val="28"/>
        </w:rPr>
        <w:t xml:space="preserve"> </w:t>
      </w:r>
      <w:r w:rsidR="00D528F1">
        <w:rPr>
          <w:color w:val="000000"/>
          <w:sz w:val="28"/>
          <w:szCs w:val="28"/>
        </w:rPr>
        <w:t>управления по ст</w:t>
      </w:r>
      <w:r w:rsidR="00430634">
        <w:rPr>
          <w:color w:val="000000"/>
          <w:sz w:val="28"/>
          <w:szCs w:val="28"/>
        </w:rPr>
        <w:t>р</w:t>
      </w:r>
      <w:r w:rsidR="00D528F1">
        <w:rPr>
          <w:color w:val="000000"/>
          <w:sz w:val="28"/>
          <w:szCs w:val="28"/>
        </w:rPr>
        <w:t xml:space="preserve">оительству, ЖКХ и субсидиям администрации Красноармейского муниципального района. </w:t>
      </w:r>
      <w:r w:rsidRPr="00567818">
        <w:rPr>
          <w:color w:val="000000"/>
          <w:sz w:val="28"/>
          <w:szCs w:val="28"/>
        </w:rPr>
        <w:t>(далее также – должностные лица, уполномоченные осуществлять муниципальный контроль на автомобильном транспорте)</w:t>
      </w:r>
      <w:r w:rsidRPr="00567818">
        <w:rPr>
          <w:i/>
          <w:iCs/>
          <w:color w:val="000000"/>
        </w:rPr>
        <w:t>.</w:t>
      </w:r>
      <w:r w:rsidRPr="00567818">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DC3AE5" w:rsidRPr="00567818" w:rsidRDefault="00DC3AE5" w:rsidP="003C54D3">
      <w:pPr>
        <w:ind w:firstLine="709"/>
        <w:contextualSpacing/>
        <w:jc w:val="both"/>
        <w:rPr>
          <w:sz w:val="28"/>
          <w:szCs w:val="28"/>
        </w:rPr>
      </w:pPr>
      <w:r w:rsidRPr="00567818">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1.5. К отношениям, связанным с осуществлением </w:t>
      </w:r>
      <w:bookmarkStart w:id="4" w:name="_Hlk77673892"/>
      <w:r w:rsidRPr="00567818">
        <w:rPr>
          <w:rFonts w:ascii="Times New Roman" w:hAnsi="Times New Roman" w:cs="Times New Roman"/>
          <w:color w:val="000000"/>
          <w:sz w:val="28"/>
          <w:szCs w:val="28"/>
        </w:rPr>
        <w:t>муниципального контроля на автомобильном транспорте</w:t>
      </w:r>
      <w:bookmarkEnd w:id="4"/>
      <w:r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1.6. Объектами </w:t>
      </w:r>
      <w:bookmarkStart w:id="5"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5"/>
      <w:r w:rsidRPr="00567818">
        <w:rPr>
          <w:rFonts w:ascii="Times New Roman" w:hAnsi="Times New Roman" w:cs="Times New Roman"/>
          <w:color w:val="000000"/>
          <w:sz w:val="28"/>
          <w:szCs w:val="28"/>
        </w:rPr>
        <w:t>являются:</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567818" w:rsidRDefault="00DC3AE5" w:rsidP="003C54D3">
      <w:pPr>
        <w:pStyle w:val="ConsPlusNormal"/>
        <w:ind w:firstLine="709"/>
        <w:jc w:val="both"/>
        <w:rPr>
          <w:rFonts w:ascii="Times New Roman" w:hAnsi="Times New Roman" w:cs="Times New Roman"/>
          <w:color w:val="000000"/>
          <w:sz w:val="28"/>
          <w:szCs w:val="28"/>
        </w:rPr>
      </w:pPr>
      <w:bookmarkStart w:id="6" w:name="_Hlk77675416"/>
      <w:r w:rsidRPr="00567818">
        <w:rPr>
          <w:rFonts w:ascii="Times New Roman" w:hAnsi="Times New Roman" w:cs="Times New Roman"/>
          <w:color w:val="000000"/>
          <w:sz w:val="28"/>
          <w:szCs w:val="28"/>
        </w:rPr>
        <w:t xml:space="preserve">внесение платы за </w:t>
      </w:r>
      <w:bookmarkEnd w:id="6"/>
      <w:r w:rsidRPr="00567818">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w:t>
      </w:r>
      <w:r w:rsidR="00430634">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1.7. Администрацией </w:t>
      </w:r>
      <w:r w:rsidR="00CD11F0">
        <w:rPr>
          <w:rFonts w:ascii="Times New Roman" w:hAnsi="Times New Roman" w:cs="Times New Roman"/>
          <w:color w:val="000000"/>
          <w:sz w:val="28"/>
          <w:szCs w:val="28"/>
        </w:rPr>
        <w:t xml:space="preserve">Красноармейского муниципального района </w:t>
      </w:r>
      <w:r w:rsidRPr="00567818">
        <w:rPr>
          <w:rFonts w:ascii="Times New Roman" w:hAnsi="Times New Roman" w:cs="Times New Roman"/>
          <w:color w:val="000000"/>
          <w:sz w:val="28"/>
          <w:szCs w:val="28"/>
        </w:rPr>
        <w:t>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7" w:name="Par61"/>
      <w:bookmarkEnd w:id="7"/>
      <w:r w:rsidRPr="00567818">
        <w:rPr>
          <w:rStyle w:val="aff1"/>
          <w:color w:val="000000"/>
          <w:sz w:val="28"/>
          <w:szCs w:val="28"/>
        </w:rPr>
        <w:footnoteReference w:id="3"/>
      </w:r>
      <w:r w:rsidRPr="00567818">
        <w:rPr>
          <w:rFonts w:ascii="Times New Roman" w:hAnsi="Times New Roman" w:cs="Times New Roman"/>
          <w:color w:val="000000"/>
          <w:sz w:val="28"/>
          <w:szCs w:val="28"/>
        </w:rPr>
        <w:t>.</w:t>
      </w:r>
    </w:p>
    <w:p w:rsidR="00DC3AE5" w:rsidRPr="00567818" w:rsidRDefault="00DC3AE5" w:rsidP="003C54D3">
      <w:pPr>
        <w:pStyle w:val="ConsPlusNormal"/>
        <w:ind w:firstLine="709"/>
        <w:jc w:val="both"/>
        <w:rPr>
          <w:rFonts w:ascii="Times New Roman" w:hAnsi="Times New Roman" w:cs="Times New Roman"/>
          <w:color w:val="000000"/>
          <w:sz w:val="28"/>
          <w:szCs w:val="28"/>
        </w:rPr>
      </w:pPr>
    </w:p>
    <w:p w:rsidR="00DC3AE5" w:rsidRPr="00567818" w:rsidRDefault="00DC3AE5" w:rsidP="003C54D3">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DC3AE5" w:rsidRPr="00567818" w:rsidRDefault="00DC3AE5" w:rsidP="003C54D3">
      <w:pPr>
        <w:pStyle w:val="ConsPlusNormal"/>
        <w:ind w:firstLine="0"/>
        <w:jc w:val="center"/>
        <w:rPr>
          <w:rFonts w:ascii="Times New Roman" w:hAnsi="Times New Roman" w:cs="Times New Roman"/>
          <w:b/>
          <w:bCs/>
          <w:color w:val="000000"/>
          <w:sz w:val="28"/>
          <w:szCs w:val="28"/>
        </w:rPr>
      </w:pP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2.1. Администрация </w:t>
      </w:r>
      <w:r w:rsidR="00CD11F0">
        <w:rPr>
          <w:rFonts w:ascii="Times New Roman" w:hAnsi="Times New Roman" w:cs="Times New Roman"/>
          <w:color w:val="000000"/>
          <w:sz w:val="28"/>
          <w:szCs w:val="28"/>
        </w:rPr>
        <w:t xml:space="preserve">Красноармейского муниципального района </w:t>
      </w:r>
      <w:r w:rsidRPr="00567818">
        <w:rPr>
          <w:rFonts w:ascii="Times New Roman" w:hAnsi="Times New Roman" w:cs="Times New Roman"/>
          <w:color w:val="000000"/>
          <w:sz w:val="28"/>
          <w:szCs w:val="28"/>
        </w:rPr>
        <w:t>осуществляет муниципальный контроль на автомобильном транспорте в том числе посредством проведения профилактических мероприятий.</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2.2. Профилактические мероприятия осуществляются администрацией </w:t>
      </w:r>
      <w:r w:rsidR="00CD11F0">
        <w:rPr>
          <w:rFonts w:ascii="Times New Roman" w:hAnsi="Times New Roman" w:cs="Times New Roman"/>
          <w:color w:val="000000"/>
          <w:sz w:val="28"/>
          <w:szCs w:val="28"/>
        </w:rPr>
        <w:t xml:space="preserve">Красноармейского муниципального района </w:t>
      </w:r>
      <w:r w:rsidRPr="00567818">
        <w:rPr>
          <w:rFonts w:ascii="Times New Roman" w:hAnsi="Times New Roman" w:cs="Times New Roman"/>
          <w:color w:val="000000"/>
          <w:sz w:val="28"/>
          <w:szCs w:val="28"/>
        </w:rPr>
        <w:t>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w:t>
      </w:r>
      <w:r w:rsidR="00D528F1">
        <w:rPr>
          <w:rFonts w:ascii="Times New Roman" w:hAnsi="Times New Roman" w:cs="Times New Roman"/>
          <w:color w:val="000000"/>
          <w:sz w:val="28"/>
          <w:szCs w:val="28"/>
        </w:rPr>
        <w:t>местителю главы) Красноармейского муниципального района</w:t>
      </w:r>
      <w:r w:rsidRPr="00567818">
        <w:rPr>
          <w:rFonts w:ascii="Times New Roman" w:hAnsi="Times New Roman" w:cs="Times New Roman"/>
          <w:color w:val="000000"/>
          <w:sz w:val="28"/>
          <w:szCs w:val="28"/>
        </w:rPr>
        <w:t xml:space="preserve"> для принятия решения о проведении контрольных мероприятий.</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2.5. При осуществлении администрацией </w:t>
      </w:r>
      <w:r w:rsidR="00CD11F0">
        <w:rPr>
          <w:rFonts w:ascii="Times New Roman" w:hAnsi="Times New Roman" w:cs="Times New Roman"/>
          <w:color w:val="000000"/>
          <w:sz w:val="28"/>
          <w:szCs w:val="28"/>
        </w:rPr>
        <w:t xml:space="preserve">Красноармейского муниципального района </w:t>
      </w:r>
      <w:r w:rsidRPr="00567818">
        <w:rPr>
          <w:rFonts w:ascii="Times New Roman" w:hAnsi="Times New Roman" w:cs="Times New Roman"/>
          <w:color w:val="000000"/>
          <w:sz w:val="28"/>
          <w:szCs w:val="28"/>
        </w:rPr>
        <w:t>муниципального контроля на автомобильном транспорте могут проводиться следующие виды профилактических мероприятий:</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информирование;</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обобщение правоприменительной практики;</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объявление предостережений;</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консультирование;</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5) профилактический визит</w:t>
      </w:r>
      <w:r w:rsidRPr="00567818">
        <w:rPr>
          <w:rStyle w:val="aff1"/>
          <w:color w:val="000000"/>
          <w:sz w:val="28"/>
          <w:szCs w:val="28"/>
        </w:rPr>
        <w:footnoteReference w:id="4"/>
      </w:r>
      <w:r w:rsidRPr="00567818">
        <w:rPr>
          <w:rFonts w:ascii="Times New Roman" w:hAnsi="Times New Roman" w:cs="Times New Roman"/>
          <w:color w:val="000000"/>
          <w:sz w:val="28"/>
          <w:szCs w:val="28"/>
        </w:rPr>
        <w:t>.</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567818">
        <w:rPr>
          <w:rStyle w:val="aff1"/>
          <w:color w:val="000000"/>
          <w:sz w:val="28"/>
          <w:szCs w:val="28"/>
        </w:rPr>
        <w:footnoteReference w:id="5"/>
      </w:r>
      <w:r w:rsidR="00D528F1">
        <w:rPr>
          <w:rFonts w:ascii="Times New Roman" w:hAnsi="Times New Roman" w:cs="Times New Roman"/>
          <w:color w:val="000000"/>
          <w:sz w:val="28"/>
          <w:szCs w:val="28"/>
        </w:rPr>
        <w:t xml:space="preserve"> Красноармейского муниципального района</w:t>
      </w:r>
      <w:r w:rsidRPr="00567818">
        <w:rPr>
          <w:rFonts w:ascii="Times New Roman" w:hAnsi="Times New Roman" w:cs="Times New Roman"/>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67818">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567818">
        <w:rPr>
          <w:rFonts w:ascii="Times New Roman" w:hAnsi="Times New Roman" w:cs="Times New Roman"/>
          <w:color w:val="000000"/>
          <w:sz w:val="28"/>
          <w:szCs w:val="28"/>
        </w:rPr>
        <w:t>официального сайта администрации</w:t>
      </w:r>
      <w:r w:rsidRPr="00567818">
        <w:rPr>
          <w:rFonts w:ascii="Times New Roman" w:hAnsi="Times New Roman" w:cs="Times New Roman"/>
          <w:color w:val="000000"/>
          <w:sz w:val="28"/>
          <w:szCs w:val="28"/>
          <w:shd w:val="clear" w:color="auto" w:fill="FFFFFF"/>
        </w:rPr>
        <w:t>)</w:t>
      </w:r>
      <w:r w:rsidRPr="00567818">
        <w:rPr>
          <w:rFonts w:ascii="Times New Roman" w:hAnsi="Times New Roman" w:cs="Times New Roman"/>
          <w:color w:val="000000"/>
          <w:sz w:val="28"/>
          <w:szCs w:val="28"/>
        </w:rPr>
        <w:t>, в средствах массовой информации,</w:t>
      </w:r>
      <w:r w:rsidRPr="00567818">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w:t>
      </w:r>
      <w:r w:rsidR="00D528F1">
        <w:rPr>
          <w:rFonts w:ascii="Times New Roman" w:hAnsi="Times New Roman" w:cs="Times New Roman"/>
          <w:color w:val="000000"/>
          <w:sz w:val="28"/>
          <w:szCs w:val="28"/>
        </w:rPr>
        <w:t xml:space="preserve">Красноармейского муниципального района </w:t>
      </w:r>
      <w:r w:rsidRPr="00567818">
        <w:rPr>
          <w:rFonts w:ascii="Times New Roman" w:hAnsi="Times New Roman" w:cs="Times New Roman"/>
          <w:color w:val="000000"/>
          <w:sz w:val="28"/>
          <w:szCs w:val="28"/>
        </w:rPr>
        <w:t xml:space="preserve">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567818">
          <w:rPr>
            <w:rStyle w:val="a5"/>
            <w:rFonts w:ascii="Times New Roman" w:hAnsi="Times New Roman" w:cs="Times New Roman"/>
            <w:color w:val="000000"/>
            <w:sz w:val="28"/>
            <w:szCs w:val="28"/>
          </w:rPr>
          <w:t>частью 3 статьи 46</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также вправе информировать население </w:t>
      </w:r>
      <w:r w:rsidR="00CD11F0">
        <w:rPr>
          <w:rFonts w:ascii="Times New Roman" w:hAnsi="Times New Roman" w:cs="Times New Roman"/>
          <w:color w:val="000000"/>
          <w:sz w:val="28"/>
          <w:szCs w:val="28"/>
        </w:rPr>
        <w:t xml:space="preserve">Красноармейского муниципального района </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2.7. Обобщение правоприменительной практики осуществляется администрацией </w:t>
      </w:r>
      <w:r w:rsidR="00CD11F0">
        <w:rPr>
          <w:rFonts w:ascii="Times New Roman" w:hAnsi="Times New Roman" w:cs="Times New Roman"/>
          <w:color w:val="000000"/>
          <w:sz w:val="28"/>
          <w:szCs w:val="28"/>
        </w:rPr>
        <w:t xml:space="preserve">Красноармейского муниципального района </w:t>
      </w:r>
      <w:r w:rsidRPr="00567818">
        <w:rPr>
          <w:rFonts w:ascii="Times New Roman" w:hAnsi="Times New Roman" w:cs="Times New Roman"/>
          <w:color w:val="000000"/>
          <w:sz w:val="28"/>
          <w:szCs w:val="28"/>
        </w:rPr>
        <w:t>посредством сбора и анализа данных о проведенных контрольных мероприятиях и их результатах.</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w:t>
      </w:r>
      <w:r w:rsidRPr="00567818">
        <w:rPr>
          <w:rFonts w:ascii="Times New Roman" w:hAnsi="Times New Roman" w:cs="Times New Roman"/>
          <w:color w:val="000000"/>
          <w:sz w:val="28"/>
          <w:szCs w:val="28"/>
        </w:rPr>
        <w:lastRenderedPageBreak/>
        <w:t>администрации</w:t>
      </w:r>
      <w:r w:rsidR="00D67F06">
        <w:rPr>
          <w:rFonts w:ascii="Times New Roman" w:hAnsi="Times New Roman" w:cs="Times New Roman"/>
          <w:color w:val="000000"/>
          <w:sz w:val="28"/>
          <w:szCs w:val="28"/>
        </w:rPr>
        <w:t xml:space="preserve"> Красноармейского муниципального района</w:t>
      </w:r>
      <w:r w:rsidRPr="00567818">
        <w:rPr>
          <w:rFonts w:ascii="Times New Roman" w:hAnsi="Times New Roman" w:cs="Times New Roman"/>
          <w:color w:val="000000"/>
          <w:sz w:val="28"/>
          <w:szCs w:val="28"/>
        </w:rPr>
        <w:t>, подписываемым главой администрации.</w:t>
      </w:r>
      <w:r w:rsidR="00D67F06">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00D67F06">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DC3AE5" w:rsidRPr="00567818" w:rsidRDefault="00DC3AE5" w:rsidP="003C54D3">
      <w:pPr>
        <w:ind w:firstLine="709"/>
        <w:jc w:val="both"/>
        <w:rPr>
          <w:color w:val="000000"/>
          <w:sz w:val="28"/>
          <w:szCs w:val="28"/>
        </w:rPr>
      </w:pPr>
      <w:r w:rsidRPr="00567818">
        <w:rPr>
          <w:color w:val="000000"/>
          <w:sz w:val="28"/>
          <w:szCs w:val="28"/>
        </w:rPr>
        <w:t>2.8. Предостережение о недопустимости нарушения обязательных требований и предложение</w:t>
      </w:r>
      <w:r w:rsidRPr="00567818">
        <w:rPr>
          <w:color w:val="000000"/>
          <w:sz w:val="28"/>
          <w:szCs w:val="28"/>
          <w:shd w:val="clear" w:color="auto" w:fill="FFFFFF"/>
        </w:rPr>
        <w:t xml:space="preserve"> принять меры по обеспечению соблюдения обязательных требований</w:t>
      </w:r>
      <w:r w:rsidRPr="00567818">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67818">
        <w:rPr>
          <w:color w:val="000000"/>
          <w:sz w:val="28"/>
          <w:szCs w:val="28"/>
          <w:shd w:val="clear" w:color="auto" w:fill="FFFFFF"/>
        </w:rPr>
        <w:t>или признаках нарушений обязательных требований </w:t>
      </w:r>
      <w:r w:rsidRPr="00567818">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3B0C3C" w:rsidRPr="003B0C3C">
        <w:rPr>
          <w:iCs/>
          <w:color w:val="000000"/>
          <w:sz w:val="28"/>
          <w:szCs w:val="28"/>
        </w:rPr>
        <w:t>Красноармейског о</w:t>
      </w:r>
      <w:r w:rsidR="00D67F06">
        <w:rPr>
          <w:iCs/>
          <w:color w:val="000000"/>
          <w:sz w:val="28"/>
          <w:szCs w:val="28"/>
        </w:rPr>
        <w:t xml:space="preserve"> </w:t>
      </w:r>
      <w:r w:rsidR="003B0C3C" w:rsidRPr="003B0C3C">
        <w:rPr>
          <w:iCs/>
          <w:color w:val="000000"/>
          <w:sz w:val="28"/>
          <w:szCs w:val="28"/>
        </w:rPr>
        <w:t>муниципального района</w:t>
      </w:r>
      <w:r w:rsidRPr="003B0C3C">
        <w:rPr>
          <w:iCs/>
          <w:color w:val="000000"/>
          <w:sz w:val="28"/>
          <w:szCs w:val="28"/>
        </w:rPr>
        <w:t xml:space="preserve"> </w:t>
      </w:r>
      <w:r w:rsidRPr="00567818">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C3AE5" w:rsidRPr="00567818" w:rsidRDefault="00DC3AE5" w:rsidP="003C54D3">
      <w:pPr>
        <w:ind w:firstLine="709"/>
        <w:jc w:val="both"/>
        <w:rPr>
          <w:color w:val="000000"/>
          <w:sz w:val="28"/>
          <w:szCs w:val="28"/>
        </w:rPr>
      </w:pPr>
      <w:r w:rsidRPr="0056781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67818">
        <w:rPr>
          <w:color w:val="000000"/>
          <w:sz w:val="28"/>
          <w:szCs w:val="28"/>
          <w:shd w:val="clear" w:color="auto" w:fill="FFFFFF"/>
        </w:rPr>
        <w:t>приказом Министерства экономического развития Российской Федерации от 31.03.2021 № 151</w:t>
      </w:r>
      <w:r w:rsidRPr="00567818">
        <w:rPr>
          <w:color w:val="000000"/>
          <w:sz w:val="28"/>
          <w:szCs w:val="28"/>
        </w:rPr>
        <w:br/>
      </w:r>
      <w:r w:rsidRPr="00567818">
        <w:rPr>
          <w:color w:val="000000"/>
          <w:sz w:val="28"/>
          <w:szCs w:val="28"/>
          <w:shd w:val="clear" w:color="auto" w:fill="FFFFFF"/>
        </w:rPr>
        <w:t>«О типовых формах документов, используемых контрольным (надзорным) органом»</w:t>
      </w:r>
      <w:r w:rsidRPr="00567818">
        <w:rPr>
          <w:color w:val="000000"/>
          <w:sz w:val="28"/>
          <w:szCs w:val="28"/>
        </w:rPr>
        <w:t xml:space="preserve">. </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объявления администрацией </w:t>
      </w:r>
      <w:r w:rsidR="00D67F06">
        <w:rPr>
          <w:rFonts w:ascii="Times New Roman" w:hAnsi="Times New Roman" w:cs="Times New Roman"/>
          <w:color w:val="000000"/>
          <w:sz w:val="28"/>
          <w:szCs w:val="28"/>
        </w:rPr>
        <w:t xml:space="preserve">Красноармейского муниципального района </w:t>
      </w:r>
      <w:r w:rsidRPr="00567818">
        <w:rPr>
          <w:rFonts w:ascii="Times New Roman" w:hAnsi="Times New Roman" w:cs="Times New Roman"/>
          <w:color w:val="000000"/>
          <w:sz w:val="28"/>
          <w:szCs w:val="28"/>
        </w:rPr>
        <w:t>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Личный прием граждан проводится главой (заместителем главы) </w:t>
      </w:r>
      <w:r w:rsidR="003B0C3C">
        <w:rPr>
          <w:rFonts w:ascii="Times New Roman" w:hAnsi="Times New Roman" w:cs="Times New Roman"/>
          <w:color w:val="000000"/>
          <w:sz w:val="28"/>
          <w:szCs w:val="28"/>
        </w:rPr>
        <w:t>Красноармейского муниципального района</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00D67F06">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Консультирование осуществляется в устной или письменной форме по следующим вопросам:</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3B0C3C">
        <w:rPr>
          <w:rFonts w:ascii="Times New Roman" w:hAnsi="Times New Roman" w:cs="Times New Roman"/>
          <w:color w:val="000000"/>
          <w:sz w:val="28"/>
          <w:szCs w:val="28"/>
        </w:rPr>
        <w:t xml:space="preserve">Красноармейского </w:t>
      </w:r>
      <w:r w:rsidR="003B0C3C">
        <w:rPr>
          <w:rFonts w:ascii="Times New Roman" w:hAnsi="Times New Roman" w:cs="Times New Roman"/>
          <w:color w:val="000000"/>
          <w:sz w:val="28"/>
          <w:szCs w:val="28"/>
        </w:rPr>
        <w:lastRenderedPageBreak/>
        <w:t>муниципального района</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rsidR="00DC3AE5" w:rsidRPr="00567818" w:rsidRDefault="00DC3AE5" w:rsidP="003C54D3">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C3AE5" w:rsidRPr="00567818" w:rsidRDefault="00DC3AE5" w:rsidP="003C54D3">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Pr="00567818" w:rsidRDefault="00DC3AE5" w:rsidP="003C54D3">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C3AE5" w:rsidRPr="00567818" w:rsidRDefault="00DC3AE5" w:rsidP="003C54D3">
      <w:pPr>
        <w:pStyle w:val="ConsPlusNormal"/>
        <w:ind w:firstLine="709"/>
        <w:jc w:val="both"/>
        <w:rPr>
          <w:rFonts w:ascii="Times New Roman" w:hAnsi="Times New Roman" w:cs="Times New Roman"/>
          <w:color w:val="000000"/>
          <w:sz w:val="28"/>
          <w:szCs w:val="28"/>
        </w:rPr>
      </w:pPr>
    </w:p>
    <w:p w:rsidR="00DC3AE5" w:rsidRPr="00567818" w:rsidRDefault="00DC3AE5" w:rsidP="003C54D3">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3. Осуществление контрольных мероприятий и контрольных действий</w:t>
      </w:r>
    </w:p>
    <w:p w:rsidR="00DC3AE5" w:rsidRPr="00567818" w:rsidRDefault="00DC3AE5" w:rsidP="003C54D3">
      <w:pPr>
        <w:pStyle w:val="ConsPlusNormal"/>
        <w:ind w:firstLine="0"/>
        <w:jc w:val="center"/>
        <w:rPr>
          <w:rFonts w:ascii="Times New Roman" w:hAnsi="Times New Roman" w:cs="Times New Roman"/>
          <w:b/>
          <w:bCs/>
          <w:color w:val="000000"/>
          <w:sz w:val="28"/>
          <w:szCs w:val="28"/>
        </w:rPr>
      </w:pP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567818" w:rsidRDefault="00DC3AE5" w:rsidP="003C54D3">
      <w:pPr>
        <w:ind w:firstLine="709"/>
        <w:jc w:val="both"/>
        <w:rPr>
          <w:color w:val="000000"/>
          <w:sz w:val="28"/>
          <w:szCs w:val="28"/>
        </w:rPr>
      </w:pPr>
      <w:r w:rsidRPr="0056781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6781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67818">
        <w:rPr>
          <w:color w:val="000000"/>
          <w:sz w:val="28"/>
          <w:szCs w:val="28"/>
        </w:rPr>
        <w:t>);</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DC3AE5" w:rsidRPr="00567818" w:rsidRDefault="00DC3AE5" w:rsidP="003C54D3">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C3AE5" w:rsidRPr="00567818" w:rsidRDefault="00200232"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w:t>
      </w:r>
      <w:r w:rsidR="00DC3AE5" w:rsidRPr="00567818">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567818" w:rsidRDefault="00200232"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w:t>
      </w:r>
      <w:r w:rsidR="00DC3AE5" w:rsidRPr="00567818">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567818" w:rsidRDefault="00200232"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w:t>
      </w:r>
      <w:r w:rsidR="00DC3AE5" w:rsidRPr="00567818">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567818" w:rsidRDefault="00200232"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3.5</w:t>
      </w:r>
      <w:r w:rsidR="00DC3AE5" w:rsidRPr="00567818">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567818" w:rsidRDefault="00200232"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3.6</w:t>
      </w:r>
      <w:r w:rsidR="00DC3AE5" w:rsidRPr="00567818">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C3AE5" w:rsidRPr="00567818" w:rsidRDefault="00200232" w:rsidP="003C54D3">
      <w:pPr>
        <w:pStyle w:val="ConsPlusNormal"/>
        <w:ind w:firstLine="709"/>
        <w:jc w:val="both"/>
        <w:rPr>
          <w:rFonts w:ascii="Times New Roman" w:hAnsi="Times New Roman" w:cs="Times New Roman"/>
          <w:i/>
          <w:iCs/>
          <w:color w:val="000000"/>
          <w:sz w:val="24"/>
          <w:szCs w:val="24"/>
        </w:rPr>
      </w:pPr>
      <w:r w:rsidRPr="00567818">
        <w:rPr>
          <w:rFonts w:ascii="Times New Roman" w:hAnsi="Times New Roman" w:cs="Times New Roman"/>
          <w:color w:val="000000"/>
          <w:sz w:val="28"/>
          <w:szCs w:val="28"/>
        </w:rPr>
        <w:t>3.7</w:t>
      </w:r>
      <w:r w:rsidR="00DC3AE5" w:rsidRPr="00567818">
        <w:rPr>
          <w:rFonts w:ascii="Times New Roman" w:hAnsi="Times New Roman" w:cs="Times New Roman"/>
          <w:color w:val="000000"/>
          <w:sz w:val="28"/>
          <w:szCs w:val="28"/>
        </w:rPr>
        <w:t>.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w:t>
      </w:r>
      <w:r w:rsidR="003B0C3C">
        <w:rPr>
          <w:rFonts w:ascii="Times New Roman" w:hAnsi="Times New Roman" w:cs="Times New Roman"/>
          <w:color w:val="000000"/>
          <w:sz w:val="28"/>
          <w:szCs w:val="28"/>
        </w:rPr>
        <w:t xml:space="preserve"> Красноармейского муниципального района</w:t>
      </w:r>
      <w:r w:rsidR="00DC3AE5" w:rsidRPr="00567818">
        <w:rPr>
          <w:rFonts w:ascii="Times New Roman" w:hAnsi="Times New Roman" w:cs="Times New Roman"/>
          <w:i/>
          <w:iCs/>
          <w:color w:val="000000"/>
          <w:sz w:val="28"/>
          <w:szCs w:val="28"/>
        </w:rPr>
        <w:t xml:space="preserve">, </w:t>
      </w:r>
      <w:r w:rsidR="00DC3AE5" w:rsidRPr="00567818">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DC3AE5" w:rsidRPr="00567818">
        <w:rPr>
          <w:rFonts w:ascii="Times New Roman" w:hAnsi="Times New Roman" w:cs="Times New Roman"/>
          <w:color w:val="000000"/>
          <w:sz w:val="28"/>
          <w:szCs w:val="28"/>
        </w:rPr>
        <w:t xml:space="preserve"> Федеральным </w:t>
      </w:r>
      <w:hyperlink r:id="rId10"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w:t>
      </w:r>
      <w:r w:rsidR="00DC3AE5" w:rsidRPr="00567818">
        <w:rPr>
          <w:rFonts w:ascii="Times New Roman" w:hAnsi="Times New Roman" w:cs="Times New Roman"/>
          <w:color w:val="000000"/>
          <w:sz w:val="28"/>
          <w:szCs w:val="28"/>
        </w:rPr>
        <w:lastRenderedPageBreak/>
        <w:t>31.07.2020 № 248-ФЗ «О государственном контроле (надзоре) и муниципальном контроле в Российской Федерации».</w:t>
      </w:r>
    </w:p>
    <w:p w:rsidR="00DC3AE5" w:rsidRPr="00567818" w:rsidRDefault="00200232"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3.8</w:t>
      </w:r>
      <w:r w:rsidR="00DC3AE5" w:rsidRPr="00567818">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1"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567818" w:rsidRDefault="00200232" w:rsidP="003C54D3">
      <w:pPr>
        <w:ind w:firstLine="709"/>
        <w:jc w:val="both"/>
        <w:rPr>
          <w:color w:val="000000"/>
          <w:sz w:val="28"/>
          <w:szCs w:val="28"/>
        </w:rPr>
      </w:pPr>
      <w:r w:rsidRPr="00567818">
        <w:rPr>
          <w:color w:val="000000"/>
          <w:sz w:val="28"/>
          <w:szCs w:val="28"/>
        </w:rPr>
        <w:t>3.9</w:t>
      </w:r>
      <w:r w:rsidR="00DC3AE5" w:rsidRPr="00567818">
        <w:rPr>
          <w:color w:val="000000"/>
          <w:sz w:val="28"/>
          <w:szCs w:val="28"/>
        </w:rPr>
        <w:t xml:space="preserve">.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DC3AE5" w:rsidRPr="00567818">
        <w:rPr>
          <w:color w:val="000000"/>
          <w:sz w:val="28"/>
          <w:szCs w:val="28"/>
          <w:shd w:val="clear" w:color="auto" w:fill="FFFFFF"/>
        </w:rPr>
        <w:t>распоряжением Правительства Российской Федерации от 19.04.2016 № 724-р перечнемдокументов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hyperlink r:id="rId12" w:history="1">
        <w:r w:rsidR="00DC3AE5" w:rsidRPr="00567818">
          <w:rPr>
            <w:rStyle w:val="a5"/>
            <w:color w:val="000000"/>
            <w:sz w:val="28"/>
            <w:szCs w:val="28"/>
          </w:rPr>
          <w:t>Правилами</w:t>
        </w:r>
      </w:hyperlink>
      <w:r w:rsidR="00DC3AE5" w:rsidRPr="0056781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567818" w:rsidRDefault="00200232" w:rsidP="003C54D3">
      <w:pPr>
        <w:pStyle w:val="ConsPlusNormal"/>
        <w:ind w:firstLine="709"/>
        <w:jc w:val="both"/>
        <w:rPr>
          <w:rFonts w:ascii="Times New Roman" w:hAnsi="Times New Roman" w:cs="Times New Roman"/>
          <w:color w:val="000000"/>
          <w:sz w:val="28"/>
          <w:szCs w:val="28"/>
          <w:shd w:val="clear" w:color="auto" w:fill="FFFFFF"/>
        </w:rPr>
      </w:pPr>
      <w:r w:rsidRPr="00567818">
        <w:rPr>
          <w:rFonts w:ascii="Times New Roman" w:hAnsi="Times New Roman" w:cs="Times New Roman"/>
          <w:color w:val="000000"/>
          <w:sz w:val="28"/>
          <w:szCs w:val="28"/>
        </w:rPr>
        <w:t>3.10</w:t>
      </w:r>
      <w:r w:rsidR="00DC3AE5" w:rsidRPr="00567818">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C3AE5" w:rsidRPr="00567818" w:rsidRDefault="00DC3AE5" w:rsidP="003C54D3">
      <w:pPr>
        <w:ind w:firstLine="709"/>
        <w:jc w:val="both"/>
        <w:rPr>
          <w:color w:val="000000"/>
          <w:sz w:val="28"/>
          <w:szCs w:val="28"/>
          <w:shd w:val="clear" w:color="auto" w:fill="FFFFFF"/>
        </w:rPr>
      </w:pPr>
      <w:r w:rsidRPr="00567818">
        <w:rPr>
          <w:color w:val="000000"/>
          <w:sz w:val="28"/>
          <w:szCs w:val="28"/>
        </w:rPr>
        <w:t xml:space="preserve">1) </w:t>
      </w:r>
      <w:r w:rsidRPr="00567818">
        <w:rPr>
          <w:color w:val="000000"/>
          <w:sz w:val="28"/>
          <w:szCs w:val="28"/>
          <w:shd w:val="clear" w:color="auto" w:fill="FFFFFF"/>
        </w:rPr>
        <w:t xml:space="preserve">отсутствие контролируемого лица либо его представителя не препятствует оценке </w:t>
      </w:r>
      <w:r w:rsidRPr="00567818">
        <w:rPr>
          <w:color w:val="000000"/>
          <w:sz w:val="28"/>
          <w:szCs w:val="28"/>
        </w:rPr>
        <w:t xml:space="preserve">должностным лицом, уполномоченным осуществлять муниципальный контроль на автомобильном транспорте, </w:t>
      </w:r>
      <w:r w:rsidRPr="00567818">
        <w:rPr>
          <w:color w:val="000000"/>
          <w:sz w:val="28"/>
          <w:szCs w:val="28"/>
          <w:shd w:val="clear" w:color="auto" w:fill="FFFFFF"/>
        </w:rPr>
        <w:t xml:space="preserve">соблюдения обязательных требований при проведении контрольного мероприятия при </w:t>
      </w:r>
      <w:r w:rsidRPr="00567818">
        <w:rPr>
          <w:color w:val="000000"/>
          <w:sz w:val="28"/>
          <w:szCs w:val="28"/>
          <w:shd w:val="clear" w:color="auto" w:fill="FFFFFF"/>
        </w:rPr>
        <w:lastRenderedPageBreak/>
        <w:t xml:space="preserve">условии, что контролируемое лицо было надлежащим образом уведомлено о проведении контрольного мероприятия; </w:t>
      </w:r>
    </w:p>
    <w:p w:rsidR="00DC3AE5" w:rsidRPr="00567818" w:rsidRDefault="00DC3AE5" w:rsidP="003C54D3">
      <w:pPr>
        <w:ind w:firstLine="709"/>
        <w:jc w:val="both"/>
        <w:rPr>
          <w:color w:val="000000"/>
          <w:sz w:val="28"/>
          <w:szCs w:val="28"/>
        </w:rPr>
      </w:pPr>
      <w:r w:rsidRPr="00567818">
        <w:rPr>
          <w:color w:val="000000"/>
          <w:sz w:val="28"/>
          <w:szCs w:val="28"/>
          <w:shd w:val="clear" w:color="auto" w:fill="FFFFFF"/>
        </w:rPr>
        <w:t xml:space="preserve">2) отсутствие признаков </w:t>
      </w:r>
      <w:r w:rsidRPr="00567818">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C3AE5" w:rsidRPr="00567818" w:rsidRDefault="00DC3AE5" w:rsidP="003C54D3">
      <w:pPr>
        <w:ind w:firstLine="709"/>
        <w:jc w:val="both"/>
        <w:rPr>
          <w:color w:val="000000"/>
          <w:sz w:val="28"/>
          <w:szCs w:val="28"/>
        </w:rPr>
      </w:pPr>
      <w:r w:rsidRPr="00567818">
        <w:rPr>
          <w:color w:val="000000"/>
          <w:sz w:val="28"/>
          <w:szCs w:val="28"/>
        </w:rPr>
        <w:t>3) имеются уважительные причины для отсутствия контролируемого лица (болезнь</w:t>
      </w:r>
      <w:r w:rsidRPr="00567818">
        <w:rPr>
          <w:color w:val="000000"/>
          <w:sz w:val="28"/>
          <w:szCs w:val="28"/>
          <w:shd w:val="clear" w:color="auto" w:fill="FFFFFF"/>
        </w:rPr>
        <w:t xml:space="preserve"> контролируемого лица</w:t>
      </w:r>
      <w:r w:rsidRPr="00567818">
        <w:rPr>
          <w:color w:val="000000"/>
          <w:sz w:val="28"/>
          <w:szCs w:val="28"/>
        </w:rPr>
        <w:t>, его командировка и т.п.) при проведении</w:t>
      </w:r>
      <w:r w:rsidRPr="00567818">
        <w:rPr>
          <w:color w:val="000000"/>
          <w:sz w:val="28"/>
          <w:szCs w:val="28"/>
          <w:shd w:val="clear" w:color="auto" w:fill="FFFFFF"/>
        </w:rPr>
        <w:t xml:space="preserve"> контрольного мероприятия</w:t>
      </w:r>
      <w:r w:rsidRPr="00567818">
        <w:rPr>
          <w:color w:val="000000"/>
          <w:sz w:val="28"/>
          <w:szCs w:val="28"/>
        </w:rPr>
        <w:t>.</w:t>
      </w:r>
    </w:p>
    <w:p w:rsidR="00DC3AE5" w:rsidRPr="00567818" w:rsidRDefault="00200232" w:rsidP="003C54D3">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3.11</w:t>
      </w:r>
      <w:r w:rsidR="00DC3AE5" w:rsidRPr="00567818">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DC3AE5" w:rsidRPr="00567818" w:rsidRDefault="00DC3AE5" w:rsidP="003C54D3">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DC3AE5" w:rsidRPr="00567818" w:rsidRDefault="00DC3AE5" w:rsidP="003C54D3">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567818" w:rsidRDefault="00200232"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3.12</w:t>
      </w:r>
      <w:r w:rsidR="00DC3AE5" w:rsidRPr="00567818">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567818" w:rsidRDefault="00200232"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3.13</w:t>
      </w:r>
      <w:r w:rsidR="00DC3AE5" w:rsidRPr="00567818">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00DC3AE5" w:rsidRPr="00567818">
          <w:rPr>
            <w:rStyle w:val="a5"/>
            <w:rFonts w:ascii="Times New Roman" w:hAnsi="Times New Roman" w:cs="Times New Roman"/>
            <w:color w:val="000000"/>
            <w:sz w:val="28"/>
            <w:szCs w:val="28"/>
          </w:rPr>
          <w:t>частью 2 статьи 90</w:t>
        </w:r>
      </w:hyperlink>
      <w:r w:rsidR="00DC3AE5"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567818" w:rsidRDefault="00200232"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3.14</w:t>
      </w:r>
      <w:r w:rsidR="00DC3AE5" w:rsidRPr="00567818">
        <w:rPr>
          <w:rFonts w:ascii="Times New Roman" w:hAnsi="Times New Roman" w:cs="Times New Roman"/>
          <w:color w:val="000000"/>
          <w:sz w:val="28"/>
          <w:szCs w:val="28"/>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w:t>
      </w:r>
      <w:r w:rsidR="00DC3AE5" w:rsidRPr="00567818">
        <w:rPr>
          <w:rFonts w:ascii="Times New Roman" w:hAnsi="Times New Roman" w:cs="Times New Roman"/>
          <w:color w:val="000000"/>
          <w:sz w:val="28"/>
          <w:szCs w:val="28"/>
        </w:rPr>
        <w:lastRenderedPageBreak/>
        <w:t>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567818" w:rsidRDefault="00DC3AE5" w:rsidP="003C54D3">
      <w:pPr>
        <w:ind w:firstLine="709"/>
        <w:jc w:val="both"/>
        <w:rPr>
          <w:color w:val="000000"/>
          <w:sz w:val="28"/>
          <w:szCs w:val="28"/>
        </w:rPr>
      </w:pPr>
      <w:r w:rsidRPr="0056781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6781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67818">
        <w:rPr>
          <w:color w:val="000000"/>
          <w:sz w:val="28"/>
          <w:szCs w:val="28"/>
        </w:rPr>
        <w:t>.</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567818" w:rsidRDefault="00200232"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3.15</w:t>
      </w:r>
      <w:r w:rsidR="00DC3AE5" w:rsidRPr="00567818">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DC3AE5" w:rsidRPr="00567818" w:rsidRDefault="00200232"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3.16</w:t>
      </w:r>
      <w:r w:rsidR="00DC3AE5" w:rsidRPr="00567818">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56781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C3AE5" w:rsidRPr="00567818">
        <w:rPr>
          <w:rFonts w:ascii="Times New Roman" w:hAnsi="Times New Roman" w:cs="Times New Roman"/>
          <w:color w:val="000000"/>
          <w:sz w:val="28"/>
          <w:szCs w:val="28"/>
        </w:rPr>
        <w:t>Единый портал</w:t>
      </w:r>
      <w:r w:rsidR="00DC3AE5" w:rsidRPr="0056781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6781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6781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w:t>
      </w:r>
      <w:r w:rsidRPr="00567818">
        <w:rPr>
          <w:rFonts w:ascii="Times New Roman" w:hAnsi="Times New Roman" w:cs="Times New Roman"/>
          <w:color w:val="000000"/>
          <w:sz w:val="28"/>
          <w:szCs w:val="28"/>
        </w:rPr>
        <w:lastRenderedPageBreak/>
        <w:t>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567818" w:rsidRDefault="00200232"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3.17</w:t>
      </w:r>
      <w:r w:rsidR="00DC3AE5" w:rsidRPr="00567818">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DC3AE5" w:rsidRPr="00567818">
        <w:rPr>
          <w:rFonts w:ascii="Times New Roman" w:hAnsi="Times New Roman" w:cs="Times New Roman"/>
          <w:color w:val="000000"/>
          <w:sz w:val="28"/>
          <w:szCs w:val="28"/>
          <w:shd w:val="clear" w:color="auto" w:fill="FFFFFF"/>
        </w:rPr>
        <w:t xml:space="preserve">Федерального закона </w:t>
      </w:r>
      <w:r w:rsidR="00DC3AE5" w:rsidRPr="00567818">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r w:rsidRPr="00567818">
        <w:rPr>
          <w:rStyle w:val="aff1"/>
          <w:rFonts w:ascii="Times New Roman" w:hAnsi="Times New Roman" w:cs="Times New Roman"/>
          <w:color w:val="000000"/>
          <w:sz w:val="28"/>
          <w:szCs w:val="28"/>
        </w:rPr>
        <w:footnoteReference w:id="6"/>
      </w:r>
    </w:p>
    <w:p w:rsidR="00DC3AE5" w:rsidRPr="00567818" w:rsidRDefault="00200232"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3.18</w:t>
      </w:r>
      <w:r w:rsidR="00DC3AE5" w:rsidRPr="00567818">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567818" w:rsidRDefault="00200232"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3.19</w:t>
      </w:r>
      <w:r w:rsidR="00DC3AE5" w:rsidRPr="00567818">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567818" w:rsidRDefault="00DC3AE5" w:rsidP="003C54D3">
      <w:pPr>
        <w:pStyle w:val="ConsPlusNormal"/>
        <w:ind w:firstLine="709"/>
        <w:jc w:val="both"/>
        <w:rPr>
          <w:rFonts w:ascii="Times New Roman" w:hAnsi="Times New Roman" w:cs="Times New Roman"/>
        </w:rPr>
      </w:pPr>
      <w:bookmarkStart w:id="8" w:name="Par318"/>
      <w:bookmarkEnd w:id="8"/>
      <w:r w:rsidRPr="0056781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 </w:t>
      </w:r>
      <w:r w:rsidRPr="00567818">
        <w:rPr>
          <w:rFonts w:ascii="Times New Roman" w:hAnsi="Times New Roman" w:cs="Times New Roman"/>
          <w:sz w:val="28"/>
          <w:szCs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w:t>
      </w:r>
      <w:r w:rsidRPr="00567818">
        <w:rPr>
          <w:rFonts w:ascii="Times New Roman" w:hAnsi="Times New Roman" w:cs="Times New Roman"/>
          <w:sz w:val="28"/>
          <w:szCs w:val="28"/>
        </w:rPr>
        <w:lastRenderedPageBreak/>
        <w:t>представляют непосредственную угрозу причинения вреда (ущерба) охраняемым законом ценностям или что такой вред (ущерб) причинен;</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567818" w:rsidRDefault="00DC3AE5" w:rsidP="003C54D3">
      <w:pPr>
        <w:ind w:firstLine="709"/>
        <w:jc w:val="both"/>
        <w:rPr>
          <w:color w:val="000000"/>
          <w:sz w:val="28"/>
          <w:szCs w:val="28"/>
        </w:rPr>
      </w:pPr>
      <w:r w:rsidRPr="00567818">
        <w:rPr>
          <w:color w:val="000000"/>
          <w:sz w:val="28"/>
          <w:szCs w:val="28"/>
        </w:rPr>
        <w:t xml:space="preserve">4) </w:t>
      </w:r>
      <w:r w:rsidRPr="0056781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67818">
        <w:rPr>
          <w:color w:val="000000"/>
          <w:sz w:val="28"/>
          <w:szCs w:val="28"/>
        </w:rPr>
        <w:t>;</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567818" w:rsidRDefault="00200232"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3.20</w:t>
      </w:r>
      <w:r w:rsidR="00DC3AE5" w:rsidRPr="00567818">
        <w:rPr>
          <w:rFonts w:ascii="Times New Roman" w:hAnsi="Times New Roman" w:cs="Times New Roman"/>
          <w:color w:val="000000"/>
          <w:sz w:val="28"/>
          <w:szCs w:val="28"/>
        </w:rPr>
        <w:t xml:space="preserve">.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3B0C3C">
        <w:rPr>
          <w:rFonts w:ascii="Times New Roman" w:hAnsi="Times New Roman" w:cs="Times New Roman"/>
          <w:sz w:val="28"/>
          <w:szCs w:val="28"/>
        </w:rPr>
        <w:t>Саратовской области</w:t>
      </w:r>
      <w:r w:rsidR="00DC3AE5" w:rsidRPr="00567818">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C3AE5" w:rsidRPr="00567818" w:rsidRDefault="00DC3AE5" w:rsidP="003C54D3">
      <w:pPr>
        <w:pStyle w:val="ConsPlusNormal"/>
        <w:ind w:firstLine="709"/>
        <w:jc w:val="both"/>
        <w:rPr>
          <w:rFonts w:ascii="Times New Roman" w:hAnsi="Times New Roman" w:cs="Times New Roman"/>
          <w:color w:val="000000"/>
          <w:sz w:val="28"/>
          <w:szCs w:val="28"/>
        </w:rPr>
      </w:pPr>
    </w:p>
    <w:p w:rsidR="00DC3AE5" w:rsidRPr="00567818" w:rsidRDefault="00DC3AE5" w:rsidP="003C54D3">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r w:rsidR="00200232" w:rsidRPr="00567818">
        <w:rPr>
          <w:rStyle w:val="aff1"/>
          <w:rFonts w:ascii="Times New Roman" w:hAnsi="Times New Roman" w:cs="Times New Roman"/>
          <w:b/>
          <w:bCs/>
          <w:color w:val="000000"/>
          <w:sz w:val="28"/>
          <w:szCs w:val="28"/>
        </w:rPr>
        <w:footnoteReference w:id="7"/>
      </w:r>
    </w:p>
    <w:p w:rsidR="00DC3AE5" w:rsidRPr="00567818" w:rsidRDefault="00DC3AE5" w:rsidP="003C54D3">
      <w:pPr>
        <w:pStyle w:val="ConsPlusNormal"/>
        <w:ind w:firstLine="0"/>
        <w:jc w:val="center"/>
        <w:rPr>
          <w:rFonts w:ascii="Times New Roman" w:hAnsi="Times New Roman" w:cs="Times New Roman"/>
          <w:b/>
          <w:bCs/>
          <w:color w:val="000000"/>
          <w:sz w:val="28"/>
          <w:szCs w:val="28"/>
        </w:rPr>
      </w:pP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решений о проведении контрольных мероприятий;</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567818">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567818">
        <w:rPr>
          <w:rFonts w:ascii="Times New Roman" w:hAnsi="Times New Roman" w:cs="Times New Roman"/>
          <w:color w:val="000000"/>
          <w:sz w:val="28"/>
          <w:szCs w:val="28"/>
        </w:rPr>
        <w:t>.</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w:t>
      </w:r>
      <w:r w:rsidR="003B0C3C">
        <w:rPr>
          <w:rFonts w:ascii="Times New Roman" w:hAnsi="Times New Roman" w:cs="Times New Roman"/>
          <w:color w:val="000000"/>
          <w:sz w:val="28"/>
          <w:szCs w:val="28"/>
        </w:rPr>
        <w:t xml:space="preserve"> Красноармейского муниципального района</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с предварительным информированием главы</w:t>
      </w:r>
      <w:r w:rsidR="003B0C3C">
        <w:rPr>
          <w:rFonts w:ascii="Times New Roman" w:hAnsi="Times New Roman" w:cs="Times New Roman"/>
          <w:color w:val="000000"/>
          <w:sz w:val="28"/>
          <w:szCs w:val="28"/>
        </w:rPr>
        <w:t xml:space="preserve"> Красноармейского муницпального района</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о наличии в</w:t>
      </w:r>
      <w:r w:rsidR="003B0C3C">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4.4. Жалоба на решение администрации, действия (бездействие) его должностных лиц рассматривается главой (заместителем главы)</w:t>
      </w:r>
      <w:r w:rsidR="003B0C3C">
        <w:rPr>
          <w:rFonts w:ascii="Times New Roman" w:hAnsi="Times New Roman" w:cs="Times New Roman"/>
          <w:color w:val="000000"/>
          <w:sz w:val="28"/>
          <w:szCs w:val="28"/>
        </w:rPr>
        <w:t xml:space="preserve"> Красноармейского муниципального района</w:t>
      </w:r>
      <w:r w:rsidRPr="00567818">
        <w:rPr>
          <w:rStyle w:val="aff1"/>
          <w:color w:val="000000"/>
        </w:rPr>
        <w:footnoteReference w:id="8"/>
      </w:r>
      <w:r w:rsidRPr="00567818">
        <w:rPr>
          <w:rFonts w:ascii="Times New Roman" w:hAnsi="Times New Roman" w:cs="Times New Roman"/>
          <w:color w:val="000000"/>
          <w:sz w:val="28"/>
          <w:szCs w:val="28"/>
        </w:rPr>
        <w:t>.</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C3AE5" w:rsidRPr="00567818" w:rsidRDefault="00DC3AE5" w:rsidP="003C54D3">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DC3AE5" w:rsidRPr="00567818" w:rsidRDefault="00DC3AE5" w:rsidP="003C54D3">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3B0C3C">
        <w:rPr>
          <w:rFonts w:ascii="Times New Roman" w:hAnsi="Times New Roman" w:cs="Times New Roman"/>
          <w:color w:val="000000"/>
          <w:sz w:val="28"/>
          <w:szCs w:val="28"/>
        </w:rPr>
        <w:t>Красноармейского муниципального района</w:t>
      </w:r>
      <w:r w:rsidRPr="00567818">
        <w:rPr>
          <w:rFonts w:ascii="Times New Roman" w:hAnsi="Times New Roman" w:cs="Times New Roman"/>
          <w:color w:val="000000"/>
          <w:sz w:val="28"/>
          <w:szCs w:val="28"/>
        </w:rPr>
        <w:t xml:space="preserve"> не более чем на 20 рабочих дней.</w:t>
      </w:r>
    </w:p>
    <w:p w:rsidR="00DC3AE5" w:rsidRPr="00567818" w:rsidRDefault="00DC3AE5" w:rsidP="003C54D3">
      <w:pPr>
        <w:pStyle w:val="16"/>
        <w:ind w:firstLine="709"/>
        <w:jc w:val="both"/>
        <w:rPr>
          <w:rFonts w:ascii="Times New Roman" w:hAnsi="Times New Roman" w:cs="Times New Roman"/>
          <w:color w:val="000000"/>
          <w:sz w:val="28"/>
          <w:szCs w:val="28"/>
        </w:rPr>
      </w:pPr>
    </w:p>
    <w:p w:rsidR="00DC3AE5" w:rsidRPr="00567818" w:rsidRDefault="00DC3AE5" w:rsidP="003C54D3">
      <w:pPr>
        <w:pStyle w:val="16"/>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DC3AE5" w:rsidRPr="00567818" w:rsidRDefault="00DC3AE5" w:rsidP="003C54D3">
      <w:pPr>
        <w:pStyle w:val="16"/>
        <w:jc w:val="center"/>
        <w:rPr>
          <w:rFonts w:ascii="Times New Roman" w:hAnsi="Times New Roman" w:cs="Times New Roman"/>
          <w:b/>
          <w:bCs/>
          <w:color w:val="000000"/>
          <w:sz w:val="28"/>
          <w:szCs w:val="28"/>
        </w:rPr>
      </w:pPr>
    </w:p>
    <w:p w:rsidR="00DC3AE5" w:rsidRPr="00567818" w:rsidRDefault="00DC3AE5" w:rsidP="003C54D3">
      <w:pPr>
        <w:pStyle w:val="16"/>
        <w:tabs>
          <w:tab w:val="left" w:pos="851"/>
        </w:tabs>
        <w:ind w:firstLine="709"/>
        <w:jc w:val="both"/>
        <w:rPr>
          <w:rFonts w:ascii="Times New Roman" w:hAnsi="Times New Roman" w:cs="Times New Roman"/>
          <w:sz w:val="28"/>
          <w:szCs w:val="28"/>
        </w:rPr>
      </w:pPr>
      <w:r w:rsidRPr="00567818">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C3AE5" w:rsidRPr="00567818" w:rsidRDefault="00DC3AE5" w:rsidP="003C54D3">
      <w:pPr>
        <w:tabs>
          <w:tab w:val="left" w:pos="851"/>
        </w:tabs>
        <w:ind w:firstLine="709"/>
        <w:jc w:val="both"/>
        <w:rPr>
          <w:sz w:val="28"/>
          <w:szCs w:val="28"/>
        </w:rPr>
      </w:pPr>
      <w:r w:rsidRPr="00567818">
        <w:rPr>
          <w:color w:val="000000"/>
          <w:sz w:val="28"/>
          <w:szCs w:val="28"/>
        </w:rPr>
        <w:t>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w:t>
      </w:r>
      <w:r w:rsidR="00C32E0A">
        <w:rPr>
          <w:bCs/>
          <w:color w:val="000000"/>
          <w:sz w:val="28"/>
          <w:szCs w:val="28"/>
        </w:rPr>
        <w:t xml:space="preserve"> </w:t>
      </w:r>
      <w:r w:rsidR="00C32E0A">
        <w:rPr>
          <w:sz w:val="27"/>
          <w:szCs w:val="27"/>
        </w:rPr>
        <w:t xml:space="preserve">Красноармейским районным Собранием Саратовской области </w:t>
      </w:r>
      <w:r w:rsidRPr="00567818">
        <w:rPr>
          <w:i/>
          <w:iCs/>
          <w:color w:val="000000"/>
          <w:sz w:val="28"/>
          <w:szCs w:val="28"/>
        </w:rPr>
        <w:t>.</w:t>
      </w:r>
    </w:p>
    <w:p w:rsidR="00DC3AE5" w:rsidRPr="00567818" w:rsidRDefault="00DC3AE5" w:rsidP="003C54D3">
      <w:pPr>
        <w:pStyle w:val="16"/>
        <w:tabs>
          <w:tab w:val="left" w:pos="851"/>
        </w:tabs>
        <w:ind w:firstLine="709"/>
        <w:jc w:val="both"/>
        <w:rPr>
          <w:rFonts w:ascii="Times New Roman" w:hAnsi="Times New Roman" w:cs="Times New Roman"/>
          <w:sz w:val="28"/>
          <w:szCs w:val="28"/>
        </w:rPr>
      </w:pPr>
    </w:p>
    <w:p w:rsidR="00DC3AE5" w:rsidRPr="00567818" w:rsidRDefault="00DC3AE5" w:rsidP="003C54D3">
      <w:pPr>
        <w:pStyle w:val="ConsTitle"/>
        <w:widowControl/>
        <w:jc w:val="both"/>
        <w:rPr>
          <w:rFonts w:ascii="Times New Roman" w:hAnsi="Times New Roman" w:cs="Times New Roman"/>
          <w:sz w:val="28"/>
          <w:szCs w:val="28"/>
        </w:rPr>
      </w:pPr>
    </w:p>
    <w:p w:rsidR="00DC3AE5" w:rsidRPr="00567818" w:rsidRDefault="00DC3AE5" w:rsidP="003C54D3">
      <w:pPr>
        <w:pStyle w:val="ConsPlusNormal"/>
        <w:ind w:firstLine="0"/>
        <w:jc w:val="right"/>
        <w:rPr>
          <w:rFonts w:ascii="Times New Roman" w:hAnsi="Times New Roman" w:cs="Times New Roman"/>
          <w:color w:val="000000"/>
        </w:rPr>
      </w:pPr>
      <w:r w:rsidRPr="00567818">
        <w:rPr>
          <w:rFonts w:ascii="Times New Roman" w:hAnsi="Times New Roman" w:cs="Times New Roman"/>
          <w:color w:val="000000"/>
          <w:sz w:val="24"/>
          <w:szCs w:val="24"/>
        </w:rPr>
        <w:br w:type="page"/>
      </w:r>
      <w:r w:rsidRPr="00567818">
        <w:rPr>
          <w:rFonts w:ascii="Times New Roman" w:hAnsi="Times New Roman" w:cs="Times New Roman"/>
          <w:color w:val="000000"/>
          <w:sz w:val="24"/>
          <w:szCs w:val="24"/>
        </w:rPr>
        <w:lastRenderedPageBreak/>
        <w:br w:type="page"/>
      </w:r>
    </w:p>
    <w:p w:rsidR="00DC3AE5" w:rsidRPr="00567818" w:rsidRDefault="00DC3AE5" w:rsidP="003C54D3">
      <w:pPr>
        <w:jc w:val="center"/>
        <w:rPr>
          <w:b/>
          <w:bCs/>
          <w:color w:val="000000"/>
          <w:sz w:val="28"/>
          <w:szCs w:val="28"/>
        </w:rPr>
      </w:pPr>
      <w:r w:rsidRPr="00567818">
        <w:rPr>
          <w:b/>
          <w:bCs/>
          <w:color w:val="000000"/>
          <w:sz w:val="28"/>
          <w:szCs w:val="28"/>
        </w:rPr>
        <w:lastRenderedPageBreak/>
        <w:t xml:space="preserve">Пояснительная записка </w:t>
      </w:r>
    </w:p>
    <w:p w:rsidR="00DC3AE5" w:rsidRPr="00567818" w:rsidRDefault="00DC3AE5" w:rsidP="003C54D3">
      <w:pPr>
        <w:jc w:val="center"/>
        <w:rPr>
          <w:b/>
          <w:bCs/>
          <w:color w:val="000000"/>
          <w:sz w:val="28"/>
          <w:szCs w:val="28"/>
        </w:rPr>
      </w:pPr>
      <w:r w:rsidRPr="00567818">
        <w:rPr>
          <w:b/>
          <w:bCs/>
          <w:color w:val="000000"/>
          <w:sz w:val="28"/>
          <w:szCs w:val="28"/>
        </w:rPr>
        <w:t xml:space="preserve">к положению о муниципальном контроле на автомобильном транспорте, городском наземном электрическом транспорте и в дорожном хозяйстве </w:t>
      </w:r>
      <w:r w:rsidRPr="00567818">
        <w:rPr>
          <w:b/>
          <w:bCs/>
          <w:color w:val="000000"/>
          <w:sz w:val="28"/>
          <w:szCs w:val="28"/>
        </w:rPr>
        <w:br/>
        <w:t xml:space="preserve">в границах населенных пунктов поселения </w:t>
      </w:r>
    </w:p>
    <w:p w:rsidR="00DC3AE5" w:rsidRPr="00567818" w:rsidRDefault="00DC3AE5" w:rsidP="003C54D3">
      <w:pPr>
        <w:jc w:val="center"/>
        <w:rPr>
          <w:color w:val="000000"/>
          <w:sz w:val="28"/>
          <w:szCs w:val="28"/>
        </w:rPr>
      </w:pPr>
    </w:p>
    <w:p w:rsidR="00DC3AE5" w:rsidRPr="00567818" w:rsidRDefault="00DC3AE5" w:rsidP="003C54D3">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lang w:eastAsia="ru-RU"/>
        </w:rPr>
        <w:t xml:space="preserve">Положение о </w:t>
      </w:r>
      <w:bookmarkStart w:id="9" w:name="_Hlk79673403"/>
      <w:r w:rsidRPr="00567818">
        <w:rPr>
          <w:rFonts w:ascii="Times New Roman" w:hAnsi="Times New Roman" w:cs="Times New Roman"/>
          <w:b w:val="0"/>
          <w:color w:val="000000"/>
          <w:sz w:val="28"/>
          <w:szCs w:val="28"/>
          <w:lang w:eastAsia="ru-RU"/>
        </w:rPr>
        <w:t xml:space="preserve">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поселения </w:t>
      </w:r>
      <w:bookmarkEnd w:id="9"/>
      <w:r w:rsidRPr="00567818">
        <w:rPr>
          <w:rFonts w:ascii="Times New Roman" w:hAnsi="Times New Roman" w:cs="Times New Roman"/>
          <w:b w:val="0"/>
          <w:color w:val="000000"/>
          <w:sz w:val="28"/>
          <w:szCs w:val="28"/>
          <w:lang w:eastAsia="ru-RU"/>
        </w:rPr>
        <w:t xml:space="preserve">(далее – Положение, муниципальный контроль на автомобильном транспорте соответственно) подготовлено 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567818">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DC3AE5" w:rsidRPr="00567818" w:rsidRDefault="00DC3AE5" w:rsidP="003C54D3">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контроляна автомобильном транспорте.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DC3AE5" w:rsidRPr="00567818" w:rsidRDefault="00DC3AE5" w:rsidP="003C54D3">
      <w:pPr>
        <w:pStyle w:val="ConsTitle"/>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DC3AE5" w:rsidRPr="00567818" w:rsidRDefault="00DC3AE5" w:rsidP="003C54D3">
      <w:pPr>
        <w:pStyle w:val="ConsTitle"/>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567818">
        <w:rPr>
          <w:rFonts w:ascii="Times New Roman" w:hAnsi="Times New Roman" w:cs="Times New Roman"/>
          <w:b w:val="0"/>
          <w:color w:val="000000"/>
          <w:sz w:val="28"/>
          <w:szCs w:val="28"/>
          <w:lang w:eastAsia="ru-RU"/>
        </w:rPr>
        <w:t xml:space="preserve">Федерального закона от 06.10.2003 № 131-ФЗ «Об общих принципах организации местного самоуправления в Российской Федерации» полномочие передаётся (и </w:t>
      </w:r>
      <w:r w:rsidRPr="00567818">
        <w:rPr>
          <w:rFonts w:ascii="Times New Roman" w:hAnsi="Times New Roman" w:cs="Times New Roman"/>
          <w:b w:val="0"/>
          <w:color w:val="000000"/>
          <w:sz w:val="28"/>
          <w:szCs w:val="28"/>
          <w:lang w:eastAsia="ru-RU"/>
        </w:rPr>
        <w:lastRenderedPageBreak/>
        <w:t>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567818">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567818">
        <w:rPr>
          <w:rFonts w:ascii="Times New Roman" w:hAnsi="Times New Roman" w:cs="Times New Roman"/>
          <w:b w:val="0"/>
          <w:color w:val="000000"/>
          <w:sz w:val="28"/>
          <w:szCs w:val="28"/>
          <w:lang w:eastAsia="ru-RU"/>
        </w:rPr>
        <w:t>положение о виде муниципального контроля</w:t>
      </w:r>
      <w:r w:rsidRPr="00567818">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rsidR="00DC3AE5" w:rsidRPr="00567818" w:rsidRDefault="00DC3AE5" w:rsidP="003C54D3">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DC3AE5" w:rsidRPr="00567818" w:rsidRDefault="00DC3AE5" w:rsidP="003C54D3">
      <w:pPr>
        <w:pStyle w:val="ConsTitle"/>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DC3AE5" w:rsidRPr="00567818" w:rsidRDefault="00DC3AE5" w:rsidP="003C54D3">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DC3AE5" w:rsidRPr="00567818" w:rsidRDefault="00DC3AE5" w:rsidP="003C54D3">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Отсутствие планового характера в муниципальном контроле на автомобильном транспорте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на автомобильном транспорте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DC3AE5" w:rsidRPr="00567818" w:rsidRDefault="00DC3AE5" w:rsidP="003C54D3">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В ходе таких контрольных мероприятий как рейдовый осмотр и выездная проверка, проводимых в рамках муниципального контроля на автомобильном транспорте,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rsidR="00DC3AE5" w:rsidRPr="00567818" w:rsidRDefault="00DC3AE5" w:rsidP="003C54D3">
      <w:pPr>
        <w:pStyle w:val="ConsTitle"/>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4. Положением предусмотрено проведение следующих видов профилактических мероприятий:</w:t>
      </w:r>
    </w:p>
    <w:p w:rsidR="00DC3AE5" w:rsidRPr="00567818" w:rsidRDefault="00DC3AE5" w:rsidP="003C54D3">
      <w:pPr>
        <w:pStyle w:val="ConsTitle"/>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1) информирование;</w:t>
      </w:r>
    </w:p>
    <w:p w:rsidR="00DC3AE5" w:rsidRPr="00567818" w:rsidRDefault="00DC3AE5" w:rsidP="003C54D3">
      <w:pPr>
        <w:pStyle w:val="ConsTitle"/>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rsidR="00DC3AE5" w:rsidRPr="00567818" w:rsidRDefault="00DC3AE5" w:rsidP="003C54D3">
      <w:pPr>
        <w:pStyle w:val="ConsTitle"/>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3) объявление предостережений;</w:t>
      </w:r>
    </w:p>
    <w:p w:rsidR="00DC3AE5" w:rsidRPr="00567818" w:rsidRDefault="00DC3AE5" w:rsidP="003C54D3">
      <w:pPr>
        <w:pStyle w:val="ConsTitle"/>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4) консультирование;</w:t>
      </w:r>
    </w:p>
    <w:p w:rsidR="00DC3AE5" w:rsidRPr="00567818" w:rsidRDefault="00DC3AE5" w:rsidP="003C54D3">
      <w:pPr>
        <w:pStyle w:val="ConsTitle"/>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5) профилактический визит.</w:t>
      </w:r>
    </w:p>
    <w:p w:rsidR="00DC3AE5" w:rsidRPr="00567818" w:rsidRDefault="00DC3AE5" w:rsidP="003C54D3">
      <w:pPr>
        <w:pStyle w:val="ConsTitle"/>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DC3AE5" w:rsidRPr="00D424AD" w:rsidRDefault="00DC3AE5" w:rsidP="003C54D3">
      <w:pPr>
        <w:pStyle w:val="ConsTitle"/>
        <w:widowControl/>
        <w:ind w:firstLine="709"/>
        <w:jc w:val="both"/>
        <w:rPr>
          <w:rFonts w:ascii="Times New Roman" w:hAnsi="Times New Roman" w:cs="Times New Roman"/>
          <w:b w:val="0"/>
          <w:bCs/>
          <w:color w:val="000000"/>
          <w:sz w:val="28"/>
          <w:szCs w:val="28"/>
        </w:rPr>
      </w:pPr>
      <w:r w:rsidRPr="00567818">
        <w:rPr>
          <w:rFonts w:ascii="Times New Roman" w:hAnsi="Times New Roman" w:cs="Times New Roman"/>
          <w:b w:val="0"/>
          <w:color w:val="000000"/>
          <w:sz w:val="28"/>
          <w:szCs w:val="28"/>
          <w:shd w:val="clear" w:color="auto" w:fill="FFFFFF"/>
          <w:lang w:eastAsia="ru-RU"/>
        </w:rPr>
        <w:lastRenderedPageBreak/>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567818">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
    <w:p w:rsidR="00915CD9" w:rsidRDefault="0006690E" w:rsidP="003C54D3"/>
    <w:sectPr w:rsidR="00915CD9" w:rsidSect="00E90F25">
      <w:headerReference w:type="even" r:id="rId14"/>
      <w:headerReference w:type="default" r:id="rId15"/>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90E" w:rsidRDefault="0006690E" w:rsidP="00DC3AE5">
      <w:r>
        <w:separator/>
      </w:r>
    </w:p>
  </w:endnote>
  <w:endnote w:type="continuationSeparator" w:id="1">
    <w:p w:rsidR="0006690E" w:rsidRDefault="0006690E" w:rsidP="00DC3A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Segoe UI"/>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90E" w:rsidRDefault="0006690E" w:rsidP="00DC3AE5">
      <w:r>
        <w:separator/>
      </w:r>
    </w:p>
  </w:footnote>
  <w:footnote w:type="continuationSeparator" w:id="1">
    <w:p w:rsidR="0006690E" w:rsidRDefault="0006690E" w:rsidP="00DC3AE5">
      <w:r>
        <w:continuationSeparator/>
      </w:r>
    </w:p>
  </w:footnote>
  <w:footnote w:id="2">
    <w:p w:rsidR="00200232" w:rsidRPr="00567818" w:rsidRDefault="00200232" w:rsidP="00200232">
      <w:pPr>
        <w:pStyle w:val="af6"/>
        <w:jc w:val="both"/>
      </w:pPr>
      <w:r w:rsidRPr="00567818">
        <w:rPr>
          <w:rStyle w:val="aff1"/>
        </w:rPr>
        <w:footnoteRef/>
      </w:r>
      <w:r w:rsidRPr="00567818">
        <w:rPr>
          <w:sz w:val="24"/>
          <w:szCs w:val="24"/>
        </w:rPr>
        <w:t>В соответствии с частью 4 статьи 98 ФЗ № 248-ФЗ положения о видах муниципального контроля подлежат утверждению до 1 января 2022 года.</w:t>
      </w:r>
    </w:p>
  </w:footnote>
  <w:footnote w:id="3">
    <w:p w:rsidR="00DC3AE5" w:rsidRPr="00567818" w:rsidRDefault="00DC3AE5" w:rsidP="00200232">
      <w:pPr>
        <w:pStyle w:val="s1"/>
        <w:ind w:firstLine="0"/>
      </w:pPr>
      <w:r w:rsidRPr="00567818">
        <w:rPr>
          <w:rStyle w:val="aff1"/>
        </w:rPr>
        <w:footnoteRef/>
      </w:r>
      <w:r w:rsidR="00200232" w:rsidRPr="00567818">
        <w:rPr>
          <w:rFonts w:ascii="Times New Roman" w:hAnsi="Times New Roman" w:cs="Times New Roman"/>
          <w:color w:val="000000" w:themeColor="text1"/>
          <w:sz w:val="24"/>
          <w:szCs w:val="24"/>
        </w:rPr>
        <w:t>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4">
    <w:p w:rsidR="00DC3AE5" w:rsidRPr="00567818" w:rsidRDefault="00DC3AE5" w:rsidP="00DC3AE5">
      <w:pPr>
        <w:pStyle w:val="afd"/>
        <w:jc w:val="both"/>
        <w:rPr>
          <w:sz w:val="24"/>
          <w:szCs w:val="24"/>
        </w:rPr>
      </w:pPr>
      <w:r w:rsidRPr="00567818">
        <w:rPr>
          <w:rStyle w:val="aff1"/>
        </w:rPr>
        <w:footnoteRef/>
      </w:r>
      <w:r w:rsidRPr="00567818">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567818">
        <w:rPr>
          <w:color w:val="000000"/>
          <w:sz w:val="24"/>
          <w:szCs w:val="24"/>
          <w:shd w:val="clear" w:color="auto" w:fill="FFFFFF"/>
        </w:rPr>
        <w:t xml:space="preserve">Федерального закона </w:t>
      </w:r>
      <w:r w:rsidRPr="00567818">
        <w:rPr>
          <w:color w:val="000000"/>
          <w:sz w:val="24"/>
          <w:szCs w:val="24"/>
        </w:rPr>
        <w:t>от 31.07.2020 № 248-ФЗ «О государственном контроле (надзоре) и муниципальном контроле в Российской Федерации»)</w:t>
      </w:r>
      <w:r w:rsidRPr="00567818">
        <w:rPr>
          <w:sz w:val="24"/>
          <w:szCs w:val="24"/>
        </w:rPr>
        <w:t xml:space="preserve">. </w:t>
      </w:r>
    </w:p>
  </w:footnote>
  <w:footnote w:id="5">
    <w:p w:rsidR="00DC3AE5" w:rsidRPr="00567818" w:rsidRDefault="00DC3AE5" w:rsidP="00DC3AE5">
      <w:pPr>
        <w:jc w:val="both"/>
        <w:rPr>
          <w:color w:val="000000"/>
          <w:shd w:val="clear" w:color="auto" w:fill="FFFFFF"/>
        </w:rPr>
      </w:pPr>
      <w:r w:rsidRPr="00567818">
        <w:rPr>
          <w:rStyle w:val="aff1"/>
          <w:color w:val="000000"/>
        </w:rPr>
        <w:footnoteRef/>
      </w:r>
      <w:r w:rsidRPr="00567818">
        <w:rPr>
          <w:color w:val="000000"/>
        </w:rPr>
        <w:t xml:space="preserve"> В соответствии с частью 1 статьи 10 </w:t>
      </w:r>
      <w:r w:rsidRPr="00567818">
        <w:rPr>
          <w:color w:val="000000"/>
          <w:shd w:val="clear" w:color="auto" w:fill="FFFFFF"/>
        </w:rPr>
        <w:t xml:space="preserve">Федерального закона от 09.02.2009 № 8-ФЗ «Об обеспечении доступа к информации о деятельности государственных органов и органов местного самоуправления»в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DC3AE5" w:rsidRPr="00567818" w:rsidRDefault="00DC3AE5" w:rsidP="00DC3AE5">
      <w:pPr>
        <w:jc w:val="both"/>
      </w:pPr>
      <w:r w:rsidRPr="00567818">
        <w:rPr>
          <w:color w:val="000000"/>
          <w:shd w:val="clear" w:color="auto" w:fill="FFFFFF"/>
        </w:rPr>
        <w:t xml:space="preserve">Вместе с тем обращаем внимание на то, что в соответствии с положениями </w:t>
      </w:r>
      <w:r w:rsidRPr="00567818">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6">
    <w:p w:rsidR="00200232" w:rsidRPr="00567818" w:rsidRDefault="00200232">
      <w:pPr>
        <w:pStyle w:val="af6"/>
      </w:pPr>
      <w:r w:rsidRPr="00567818">
        <w:rPr>
          <w:rStyle w:val="aff1"/>
        </w:rPr>
        <w:footnoteRef/>
      </w:r>
      <w:r w:rsidRPr="00567818">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7">
    <w:p w:rsidR="00200232" w:rsidRPr="00567818" w:rsidRDefault="00200232" w:rsidP="00200232">
      <w:pPr>
        <w:autoSpaceDE w:val="0"/>
        <w:autoSpaceDN w:val="0"/>
        <w:adjustRightInd w:val="0"/>
        <w:jc w:val="both"/>
        <w:rPr>
          <w:rFonts w:eastAsiaTheme="minorHAnsi"/>
          <w:lang w:eastAsia="en-US"/>
        </w:rPr>
      </w:pPr>
      <w:r w:rsidRPr="00567818">
        <w:rPr>
          <w:rStyle w:val="aff1"/>
        </w:rPr>
        <w:footnoteRef/>
      </w:r>
      <w:r w:rsidRPr="00567818">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p>
    <w:p w:rsidR="00200232" w:rsidRPr="00567818" w:rsidRDefault="00200232" w:rsidP="00200232">
      <w:pPr>
        <w:pStyle w:val="af6"/>
        <w:jc w:val="both"/>
        <w:rPr>
          <w:sz w:val="24"/>
          <w:szCs w:val="24"/>
        </w:rPr>
      </w:pPr>
      <w:r w:rsidRPr="00567818">
        <w:rPr>
          <w:sz w:val="24"/>
          <w:szCs w:val="24"/>
        </w:rPr>
        <w:t>В этом случае раздел 4 следует изложить в следующей редакции:</w:t>
      </w:r>
    </w:p>
    <w:p w:rsidR="00200232" w:rsidRPr="00567818" w:rsidRDefault="00200232" w:rsidP="00200232">
      <w:pPr>
        <w:pStyle w:val="af6"/>
        <w:jc w:val="both"/>
        <w:rPr>
          <w:sz w:val="24"/>
          <w:szCs w:val="24"/>
        </w:rPr>
      </w:pPr>
      <w:r w:rsidRPr="00567818">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200232" w:rsidRPr="00567818" w:rsidRDefault="00200232" w:rsidP="00200232">
      <w:pPr>
        <w:pStyle w:val="af6"/>
        <w:jc w:val="both"/>
        <w:rPr>
          <w:sz w:val="24"/>
          <w:szCs w:val="24"/>
        </w:rPr>
      </w:pPr>
      <w:r w:rsidRPr="00567818">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200232" w:rsidRPr="00567818" w:rsidRDefault="00200232">
      <w:pPr>
        <w:pStyle w:val="af6"/>
      </w:pPr>
    </w:p>
  </w:footnote>
  <w:footnote w:id="8">
    <w:p w:rsidR="00DC3AE5" w:rsidRPr="00641EBA" w:rsidRDefault="00DC3AE5" w:rsidP="00DC3AE5">
      <w:pPr>
        <w:pStyle w:val="af6"/>
        <w:jc w:val="both"/>
        <w:rPr>
          <w:sz w:val="24"/>
          <w:szCs w:val="24"/>
        </w:rPr>
      </w:pPr>
      <w:r w:rsidRPr="00567818">
        <w:rPr>
          <w:rStyle w:val="aff1"/>
        </w:rPr>
        <w:footnoteRef/>
      </w:r>
      <w:r w:rsidRPr="00567818">
        <w:rPr>
          <w:sz w:val="24"/>
          <w:szCs w:val="24"/>
        </w:rPr>
        <w:t xml:space="preserve"> Обращаем внимание на определение порядка рассмотрения жалоб в части 2 статьи 40 </w:t>
      </w:r>
      <w:r w:rsidRPr="00567818">
        <w:rPr>
          <w:color w:val="000000"/>
          <w:sz w:val="24"/>
          <w:szCs w:val="24"/>
        </w:rPr>
        <w:t xml:space="preserve">Федерального закона от 31.07.2020 № 248-ФЗ «О государственном контроле (надзоре) и муниципальном контроле в Российской Федерации» </w:t>
      </w:r>
      <w:r w:rsidRPr="00567818">
        <w:rPr>
          <w:sz w:val="24"/>
          <w:szCs w:val="24"/>
        </w:rPr>
        <w:t>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4.4 Положения изложен с учетом распространенной структуры органов местного самоуправления в поселениях.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841F57"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06690E">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841F57"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3C54D3">
      <w:rPr>
        <w:rStyle w:val="afb"/>
        <w:noProof/>
      </w:rPr>
      <w:t>2</w:t>
    </w:r>
    <w:r>
      <w:rPr>
        <w:rStyle w:val="afb"/>
      </w:rPr>
      <w:fldChar w:fldCharType="end"/>
    </w:r>
  </w:p>
  <w:p w:rsidR="00E90F25" w:rsidRDefault="0006690E">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footnotePr>
    <w:footnote w:id="0"/>
    <w:footnote w:id="1"/>
  </w:footnotePr>
  <w:endnotePr>
    <w:endnote w:id="0"/>
    <w:endnote w:id="1"/>
  </w:endnotePr>
  <w:compat/>
  <w:rsids>
    <w:rsidRoot w:val="00DC3AE5"/>
    <w:rsid w:val="0006690E"/>
    <w:rsid w:val="00200232"/>
    <w:rsid w:val="002169FD"/>
    <w:rsid w:val="003B0C3C"/>
    <w:rsid w:val="003C54D3"/>
    <w:rsid w:val="00430634"/>
    <w:rsid w:val="00567818"/>
    <w:rsid w:val="005934D0"/>
    <w:rsid w:val="00664B87"/>
    <w:rsid w:val="00672CE2"/>
    <w:rsid w:val="007027C1"/>
    <w:rsid w:val="00841F57"/>
    <w:rsid w:val="009162AD"/>
    <w:rsid w:val="00935631"/>
    <w:rsid w:val="009510B3"/>
    <w:rsid w:val="00964C47"/>
    <w:rsid w:val="009D07EB"/>
    <w:rsid w:val="00C32E0A"/>
    <w:rsid w:val="00C63459"/>
    <w:rsid w:val="00C872FC"/>
    <w:rsid w:val="00CA702D"/>
    <w:rsid w:val="00CD11F0"/>
    <w:rsid w:val="00D528F1"/>
    <w:rsid w:val="00D53DBA"/>
    <w:rsid w:val="00D67F06"/>
    <w:rsid w:val="00DC3AE5"/>
    <w:rsid w:val="00EA17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162A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1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2">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2"/>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3">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DC3AE5"/>
    <w:rPr>
      <w:rFonts w:ascii="Tahoma" w:hAnsi="Tahoma" w:cs="Tahoma"/>
      <w:sz w:val="16"/>
      <w:szCs w:val="16"/>
    </w:rPr>
  </w:style>
  <w:style w:type="character" w:customStyle="1" w:styleId="14">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5">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DC3AE5"/>
    <w:pPr>
      <w:jc w:val="center"/>
    </w:pPr>
    <w:rPr>
      <w:b/>
      <w:szCs w:val="20"/>
    </w:rPr>
  </w:style>
  <w:style w:type="character" w:customStyle="1" w:styleId="17">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8"/>
    <w:rsid w:val="00DC3AE5"/>
    <w:rPr>
      <w:sz w:val="20"/>
      <w:szCs w:val="20"/>
    </w:rPr>
  </w:style>
  <w:style w:type="character" w:customStyle="1" w:styleId="18">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9162AD"/>
    <w:rPr>
      <w:rFonts w:asciiTheme="majorHAnsi" w:eastAsiaTheme="majorEastAsia" w:hAnsiTheme="majorHAnsi" w:cstheme="majorBidi"/>
      <w:b/>
      <w:bCs/>
      <w:color w:val="2F5496" w:themeColor="accent1" w:themeShade="BF"/>
      <w:sz w:val="28"/>
      <w:szCs w:val="28"/>
      <w:lang w:eastAsia="ru-RU"/>
    </w:rPr>
  </w:style>
  <w:style w:type="paragraph" w:styleId="2">
    <w:name w:val="Body Text 2"/>
    <w:basedOn w:val="a"/>
    <w:link w:val="20"/>
    <w:uiPriority w:val="99"/>
    <w:unhideWhenUsed/>
    <w:rsid w:val="009162AD"/>
    <w:pPr>
      <w:spacing w:after="120" w:line="480" w:lineRule="auto"/>
    </w:pPr>
  </w:style>
  <w:style w:type="character" w:customStyle="1" w:styleId="20">
    <w:name w:val="Основной текст 2 Знак"/>
    <w:basedOn w:val="a1"/>
    <w:link w:val="2"/>
    <w:uiPriority w:val="99"/>
    <w:rsid w:val="009162AD"/>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3DED8-9179-48D5-AC9D-5CB78FF5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7165</Words>
  <Characters>40846</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cp:revision>
  <cp:lastPrinted>2021-09-28T13:12:00Z</cp:lastPrinted>
  <dcterms:created xsi:type="dcterms:W3CDTF">2021-09-22T08:59:00Z</dcterms:created>
  <dcterms:modified xsi:type="dcterms:W3CDTF">2021-09-28T13:12:00Z</dcterms:modified>
</cp:coreProperties>
</file>