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B6" w:rsidRPr="00A81FB6" w:rsidRDefault="00A81FB6" w:rsidP="00A81FB6">
      <w:pPr>
        <w:autoSpaceDE w:val="0"/>
        <w:autoSpaceDN w:val="0"/>
        <w:adjustRightInd w:val="0"/>
        <w:spacing w:before="300" w:after="2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"/>
      <w:r w:rsidRPr="00A81FB6">
        <w:rPr>
          <w:rFonts w:ascii="Times New Roman" w:hAnsi="Times New Roman" w:cs="Times New Roman"/>
          <w:b/>
          <w:bCs/>
          <w:sz w:val="28"/>
          <w:szCs w:val="28"/>
        </w:rPr>
        <w:t>Обязанности работодателя при несчастном случае на производстве</w:t>
      </w:r>
    </w:p>
    <w:bookmarkEnd w:id="0"/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 xml:space="preserve">При несчастном случае на производстве </w:t>
      </w:r>
      <w:r w:rsidRPr="00A81FB6">
        <w:rPr>
          <w:rFonts w:ascii="Times New Roman" w:hAnsi="Times New Roman" w:cs="Times New Roman"/>
          <w:b/>
          <w:bCs/>
          <w:sz w:val="28"/>
          <w:szCs w:val="28"/>
        </w:rPr>
        <w:t>работодатель</w:t>
      </w:r>
      <w:r w:rsidRPr="00A81FB6">
        <w:rPr>
          <w:rFonts w:ascii="Times New Roman" w:hAnsi="Times New Roman" w:cs="Times New Roman"/>
          <w:sz w:val="28"/>
          <w:szCs w:val="28"/>
        </w:rPr>
        <w:t xml:space="preserve"> (его представитель) </w:t>
      </w:r>
      <w:hyperlink r:id="rId4" w:history="1">
        <w:r w:rsidRPr="00A81FB6">
          <w:rPr>
            <w:rFonts w:ascii="Times New Roman" w:hAnsi="Times New Roman" w:cs="Times New Roman"/>
            <w:sz w:val="28"/>
            <w:szCs w:val="28"/>
          </w:rPr>
          <w:t>обязан</w:t>
        </w:r>
      </w:hyperlink>
      <w:r w:rsidRPr="00A81FB6">
        <w:rPr>
          <w:rFonts w:ascii="Times New Roman" w:hAnsi="Times New Roman" w:cs="Times New Roman"/>
          <w:sz w:val="28"/>
          <w:szCs w:val="28"/>
        </w:rPr>
        <w:t>: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немедленно организовать первую помощь пострадавшему и при необходимости доставку его в медицинскую организацию;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принять неотложные меры по предотвращению развития аварийной ситуации и воздействия травмирующих факторов на других лиц;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сохранить до начала расследования несчастного случая на производстве обстановку, какой она была на момент происшествия, если это не угрожает жизни и здоровью других лиц и не ведет к аварии, а в случае невозможности ее сохранения - зафиксировать сложившуюся обстановку (составить схемы, сделать фотографии и произвести другие мероприятия);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немедленно проинформировать о несчастном случае компетентные органы, а при тяжелых последствиях или при смертельном исходе - также родственников пострадавшего;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принять необходимые меры по организации и обеспечению надлежащего и своевременного расследования несчастного случая.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 xml:space="preserve">При групповом несчастном случае на производстве (2 человека и более), тяжелом несчастном случае на производстве, несчастном случае на производстве со смертельным исходом работодатель (его представитель) в течение 1 суток обязан </w:t>
      </w:r>
      <w:hyperlink r:id="rId5" w:history="1">
        <w:r w:rsidRPr="00A81FB6">
          <w:rPr>
            <w:rFonts w:ascii="Times New Roman" w:hAnsi="Times New Roman" w:cs="Times New Roman"/>
            <w:sz w:val="28"/>
            <w:szCs w:val="28"/>
          </w:rPr>
          <w:t>сообщить</w:t>
        </w:r>
      </w:hyperlink>
      <w:r w:rsidRPr="00A81FB6">
        <w:rPr>
          <w:rFonts w:ascii="Times New Roman" w:hAnsi="Times New Roman" w:cs="Times New Roman"/>
          <w:sz w:val="28"/>
          <w:szCs w:val="28"/>
        </w:rPr>
        <w:t>: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в соответствующую государственную инспекцию труда;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в прокуратуру по месту происшествия;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в орган исполнительной власти субъекта РФ и (или) орган местного самоуправления по месту своей государственной регистрации;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работодателю, направившего работника, с которым произошел несчастный случай;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в территориальный орган федерального органа исполнительной власти в области государственного надзора в установленной сфере деятельности, если несчастный случай произошел в организации или на объекте, подконтрольных этому органу;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заболеваний;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>- в территориальное объединение организаций профсоюзов.</w:t>
      </w: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81FB6" w:rsidRPr="00A81FB6" w:rsidRDefault="00A81FB6" w:rsidP="00A81F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FB6">
        <w:rPr>
          <w:rFonts w:ascii="Times New Roman" w:hAnsi="Times New Roman" w:cs="Times New Roman"/>
          <w:sz w:val="28"/>
          <w:szCs w:val="28"/>
        </w:rPr>
        <w:t xml:space="preserve">О случаях острого отравления работодатель (его представитель) сообщает также в соответствующий </w:t>
      </w:r>
      <w:r w:rsidRPr="00A81FB6">
        <w:rPr>
          <w:rFonts w:ascii="Times New Roman" w:hAnsi="Times New Roman" w:cs="Times New Roman"/>
          <w:b/>
          <w:bCs/>
          <w:sz w:val="28"/>
          <w:szCs w:val="28"/>
        </w:rPr>
        <w:t>орган санитарно-эпидемиологического надзора</w:t>
      </w:r>
      <w:r w:rsidRPr="00A81FB6">
        <w:rPr>
          <w:rFonts w:ascii="Times New Roman" w:hAnsi="Times New Roman" w:cs="Times New Roman"/>
          <w:sz w:val="28"/>
          <w:szCs w:val="28"/>
        </w:rPr>
        <w:t>.</w:t>
      </w:r>
    </w:p>
    <w:p w:rsidR="0065061A" w:rsidRPr="00A81FB6" w:rsidRDefault="0065061A">
      <w:pPr>
        <w:rPr>
          <w:rFonts w:ascii="Times New Roman" w:hAnsi="Times New Roman" w:cs="Times New Roman"/>
          <w:sz w:val="28"/>
          <w:szCs w:val="28"/>
        </w:rPr>
      </w:pPr>
    </w:p>
    <w:sectPr w:rsidR="0065061A" w:rsidRPr="00A81FB6" w:rsidSect="00A81FB6">
      <w:pgSz w:w="11900" w:h="16800"/>
      <w:pgMar w:top="426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81FB6"/>
    <w:rsid w:val="0065061A"/>
    <w:rsid w:val="00A8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1FB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81FB6"/>
    <w:rPr>
      <w:color w:val="106BBE"/>
    </w:rPr>
  </w:style>
  <w:style w:type="paragraph" w:customStyle="1" w:styleId="a5">
    <w:name w:val="Заголовок ЭР (левое окно)"/>
    <w:basedOn w:val="a"/>
    <w:next w:val="a"/>
    <w:uiPriority w:val="99"/>
    <w:rsid w:val="00A81FB6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25268.2281" TargetMode="External"/><Relationship Id="rId4" Type="http://schemas.openxmlformats.org/officeDocument/2006/relationships/hyperlink" Target="garantF1://12025268.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>Администрция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2017-11-16T04:59:00Z</dcterms:created>
  <dcterms:modified xsi:type="dcterms:W3CDTF">2017-11-16T05:00:00Z</dcterms:modified>
</cp:coreProperties>
</file>